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b/>
          <w:color w:val="548DD4" w:themeColor="text2" w:themeTint="99"/>
          <w:sz w:val="32"/>
          <w:szCs w:val="32"/>
          <w:u w:val="single"/>
          <w:lang w:eastAsia="ru-RU"/>
        </w:rPr>
      </w:pPr>
      <w:r w:rsidRPr="00421889">
        <w:rPr>
          <w:b/>
          <w:bCs/>
          <w:noProof/>
          <w:color w:val="548DD4" w:themeColor="text2" w:themeTint="99"/>
          <w:sz w:val="32"/>
          <w:szCs w:val="32"/>
          <w:u w:val="single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2" name="Рисунок 2" descr="https://kuzdet.ru/images/stories/shkola-mater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zdet.ru/images/stories/shkola-materinst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3287">
        <w:rPr>
          <w:b/>
          <w:sz w:val="32"/>
          <w:szCs w:val="32"/>
          <w:lang w:eastAsia="ru-RU"/>
        </w:rPr>
        <w:t>Расписание занятий «Школы материнства»</w:t>
      </w:r>
      <w:bookmarkStart w:id="0" w:name="_GoBack"/>
      <w:bookmarkEnd w:id="0"/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Время проведения занятий:</w:t>
      </w:r>
    </w:p>
    <w:p w:rsidR="00421889" w:rsidRPr="00421889" w:rsidRDefault="00421889" w:rsidP="00421889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360" w:lineRule="atLeast"/>
        <w:ind w:left="0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Вторник 9.30</w:t>
      </w:r>
    </w:p>
    <w:p w:rsidR="00421889" w:rsidRPr="00421889" w:rsidRDefault="00421889" w:rsidP="00421889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360" w:lineRule="atLeast"/>
        <w:ind w:left="0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Среда 14.30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Место проведения: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 xml:space="preserve">Пензенская область, г. Кузнецк, ул. Рабочая 346 «А», женская консультация,  </w:t>
      </w:r>
      <w:proofErr w:type="spellStart"/>
      <w:r w:rsidRPr="00421889">
        <w:rPr>
          <w:sz w:val="27"/>
          <w:szCs w:val="27"/>
          <w:lang w:eastAsia="ru-RU"/>
        </w:rPr>
        <w:t>каб</w:t>
      </w:r>
      <w:proofErr w:type="spellEnd"/>
      <w:r w:rsidRPr="00421889">
        <w:rPr>
          <w:sz w:val="27"/>
          <w:szCs w:val="27"/>
          <w:lang w:eastAsia="ru-RU"/>
        </w:rPr>
        <w:t>. № 23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Темы занятий: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1 занятие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1. Психология родов.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2. Анатомия женской половой системы. Зачатие. Течение беременности.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2 занятие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1. Релаксация в родах. Дыхание — способ обезболивания в родах.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2. Подготовка к родам. Периоды родов.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3 занятие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1. Грудное вскармливание.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2. Послеродовой период.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4 занятие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1. Уход за новорожденным.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2. Грудное вскармливание</w:t>
      </w:r>
    </w:p>
    <w:p w:rsidR="00421889" w:rsidRPr="00421889" w:rsidRDefault="00421889" w:rsidP="00421889">
      <w:pPr>
        <w:shd w:val="clear" w:color="auto" w:fill="FFFFFF"/>
        <w:suppressAutoHyphens w:val="0"/>
        <w:spacing w:before="225" w:after="225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Занятия проводят:</w:t>
      </w:r>
    </w:p>
    <w:p w:rsidR="00421889" w:rsidRPr="00421889" w:rsidRDefault="00421889" w:rsidP="0042188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tLeast"/>
        <w:ind w:left="0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Психолог кабинета МСП Кирасирова Марина Александровна</w:t>
      </w:r>
    </w:p>
    <w:p w:rsidR="00421889" w:rsidRPr="00421889" w:rsidRDefault="00421889" w:rsidP="0042188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tLeast"/>
        <w:ind w:left="0"/>
        <w:jc w:val="center"/>
        <w:rPr>
          <w:sz w:val="27"/>
          <w:szCs w:val="27"/>
          <w:lang w:eastAsia="ru-RU"/>
        </w:rPr>
      </w:pPr>
      <w:r w:rsidRPr="00421889">
        <w:rPr>
          <w:sz w:val="27"/>
          <w:szCs w:val="27"/>
          <w:lang w:eastAsia="ru-RU"/>
        </w:rPr>
        <w:t>Врач — акушер гинеколог Коваль Лариса Ивановна</w:t>
      </w:r>
    </w:p>
    <w:p w:rsidR="00421889" w:rsidRPr="00421889" w:rsidRDefault="00421889" w:rsidP="00421889">
      <w:pPr>
        <w:shd w:val="clear" w:color="auto" w:fill="FFFFFF"/>
        <w:suppressAutoHyphens w:val="0"/>
        <w:jc w:val="center"/>
        <w:rPr>
          <w:b/>
          <w:bCs/>
          <w:sz w:val="27"/>
          <w:lang w:eastAsia="ru-RU"/>
        </w:rPr>
      </w:pPr>
      <w:r w:rsidRPr="00421889">
        <w:rPr>
          <w:b/>
          <w:bCs/>
          <w:sz w:val="27"/>
          <w:lang w:eastAsia="ru-RU"/>
        </w:rPr>
        <w:t>По всем вопросам обращаться в женскую консультацию</w:t>
      </w:r>
    </w:p>
    <w:p w:rsidR="00421889" w:rsidRPr="00421889" w:rsidRDefault="00421889" w:rsidP="00421889">
      <w:pPr>
        <w:shd w:val="clear" w:color="auto" w:fill="FFFFFF"/>
        <w:suppressAutoHyphens w:val="0"/>
        <w:jc w:val="center"/>
        <w:rPr>
          <w:sz w:val="27"/>
          <w:szCs w:val="27"/>
          <w:lang w:eastAsia="ru-RU"/>
        </w:rPr>
      </w:pPr>
      <w:r w:rsidRPr="00421889">
        <w:rPr>
          <w:b/>
          <w:bCs/>
          <w:sz w:val="27"/>
          <w:lang w:eastAsia="ru-RU"/>
        </w:rPr>
        <w:t>ГБУЗ «Кузнецкая межрайонная детская больница», кабинет № 2</w:t>
      </w:r>
    </w:p>
    <w:p w:rsidR="0055504D" w:rsidRPr="00421889" w:rsidRDefault="0055504D" w:rsidP="00421889">
      <w:pPr>
        <w:jc w:val="center"/>
      </w:pPr>
    </w:p>
    <w:sectPr w:rsidR="0055504D" w:rsidRPr="00421889" w:rsidSect="0055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6480B"/>
    <w:multiLevelType w:val="multilevel"/>
    <w:tmpl w:val="28A8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505A"/>
    <w:multiLevelType w:val="multilevel"/>
    <w:tmpl w:val="C01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889"/>
    <w:rsid w:val="00045819"/>
    <w:rsid w:val="00153287"/>
    <w:rsid w:val="00273F6E"/>
    <w:rsid w:val="00421889"/>
    <w:rsid w:val="005317C6"/>
    <w:rsid w:val="0055504D"/>
    <w:rsid w:val="00611C5C"/>
    <w:rsid w:val="006D0B7E"/>
    <w:rsid w:val="00792866"/>
    <w:rsid w:val="00BF626F"/>
    <w:rsid w:val="00E5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19"/>
    <w:pPr>
      <w:suppressAutoHyphens/>
    </w:pPr>
    <w:rPr>
      <w:lang w:eastAsia="ar-SA"/>
    </w:rPr>
  </w:style>
  <w:style w:type="paragraph" w:styleId="1">
    <w:name w:val="heading 1"/>
    <w:basedOn w:val="a"/>
    <w:next w:val="a0"/>
    <w:link w:val="10"/>
    <w:uiPriority w:val="9"/>
    <w:qFormat/>
    <w:rsid w:val="00045819"/>
    <w:pPr>
      <w:suppressAutoHyphens w:val="0"/>
      <w:spacing w:before="280" w:after="60"/>
      <w:outlineLvl w:val="0"/>
    </w:pPr>
    <w:rPr>
      <w:rFonts w:ascii="Arial" w:hAnsi="Arial" w:cs="Arial"/>
      <w:color w:val="BE4238"/>
      <w:kern w:val="1"/>
      <w:sz w:val="30"/>
      <w:szCs w:val="30"/>
    </w:rPr>
  </w:style>
  <w:style w:type="paragraph" w:styleId="2">
    <w:name w:val="heading 2"/>
    <w:basedOn w:val="a"/>
    <w:next w:val="a"/>
    <w:link w:val="20"/>
    <w:qFormat/>
    <w:rsid w:val="000458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8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4581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0"/>
    <w:link w:val="50"/>
    <w:qFormat/>
    <w:rsid w:val="00045819"/>
    <w:pPr>
      <w:keepNext/>
      <w:spacing w:before="240" w:after="120"/>
      <w:outlineLvl w:val="4"/>
    </w:pPr>
    <w:rPr>
      <w:rFonts w:eastAsia="Tahoma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45819"/>
    <w:rPr>
      <w:rFonts w:ascii="Arial" w:hAnsi="Arial" w:cs="Arial"/>
      <w:color w:val="BE4238"/>
      <w:kern w:val="1"/>
      <w:sz w:val="30"/>
      <w:szCs w:val="3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4581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45819"/>
    <w:rPr>
      <w:lang w:eastAsia="ar-SA"/>
    </w:rPr>
  </w:style>
  <w:style w:type="character" w:customStyle="1" w:styleId="20">
    <w:name w:val="Заголовок 2 Знак"/>
    <w:basedOn w:val="a1"/>
    <w:link w:val="2"/>
    <w:rsid w:val="0004581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04581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045819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045819"/>
    <w:rPr>
      <w:rFonts w:eastAsia="Tahoma" w:cs="Arial"/>
      <w:b/>
      <w:bCs/>
      <w:lang w:eastAsia="ar-SA"/>
    </w:rPr>
  </w:style>
  <w:style w:type="character" w:styleId="a5">
    <w:name w:val="Strong"/>
    <w:basedOn w:val="a1"/>
    <w:uiPriority w:val="22"/>
    <w:qFormat/>
    <w:rsid w:val="00045819"/>
    <w:rPr>
      <w:b/>
      <w:bCs/>
    </w:rPr>
  </w:style>
  <w:style w:type="character" w:styleId="a6">
    <w:name w:val="Emphasis"/>
    <w:basedOn w:val="a1"/>
    <w:qFormat/>
    <w:rsid w:val="00045819"/>
    <w:rPr>
      <w:i/>
      <w:iCs/>
    </w:rPr>
  </w:style>
  <w:style w:type="paragraph" w:styleId="a7">
    <w:name w:val="No Spacing"/>
    <w:qFormat/>
    <w:rsid w:val="0004581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List Paragraph"/>
    <w:basedOn w:val="a"/>
    <w:qFormat/>
    <w:rsid w:val="00045819"/>
    <w:pPr>
      <w:suppressAutoHyphens w:val="0"/>
      <w:ind w:left="720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42188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421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2021-10-13T11:45:00Z</dcterms:created>
  <dcterms:modified xsi:type="dcterms:W3CDTF">2021-10-18T08:47:00Z</dcterms:modified>
</cp:coreProperties>
</file>