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E1" w:rsidRDefault="00E325E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325E1" w:rsidRDefault="00E325E1">
      <w:pPr>
        <w:pStyle w:val="ConsPlusNormal"/>
        <w:jc w:val="both"/>
        <w:outlineLvl w:val="0"/>
      </w:pPr>
    </w:p>
    <w:p w:rsidR="00E325E1" w:rsidRDefault="00E325E1">
      <w:pPr>
        <w:pStyle w:val="ConsPlusTitle"/>
        <w:jc w:val="center"/>
        <w:outlineLvl w:val="0"/>
      </w:pPr>
      <w:bookmarkStart w:id="0" w:name="_GoBack"/>
      <w:r>
        <w:t>ПРАВИТЕЛЬСТВО РОССИЙСКОЙ ФЕДЕРАЦИИ</w:t>
      </w:r>
    </w:p>
    <w:p w:rsidR="00E325E1" w:rsidRDefault="00E325E1">
      <w:pPr>
        <w:pStyle w:val="ConsPlusTitle"/>
        <w:jc w:val="center"/>
      </w:pPr>
    </w:p>
    <w:p w:rsidR="00E325E1" w:rsidRDefault="00E325E1">
      <w:pPr>
        <w:pStyle w:val="ConsPlusTitle"/>
        <w:jc w:val="center"/>
      </w:pPr>
      <w:r>
        <w:t>ПОСТАНОВЛЕНИЕ</w:t>
      </w:r>
    </w:p>
    <w:p w:rsidR="00E325E1" w:rsidRDefault="00E325E1">
      <w:pPr>
        <w:pStyle w:val="ConsPlusTitle"/>
        <w:jc w:val="center"/>
      </w:pPr>
      <w:r>
        <w:t>от 30 мая 2026 г. N 659</w:t>
      </w:r>
    </w:p>
    <w:p w:rsidR="00E325E1" w:rsidRDefault="00E325E1">
      <w:pPr>
        <w:pStyle w:val="ConsPlusTitle"/>
        <w:jc w:val="center"/>
      </w:pPr>
    </w:p>
    <w:p w:rsidR="00E325E1" w:rsidRDefault="00E325E1">
      <w:pPr>
        <w:pStyle w:val="ConsPlusTitle"/>
        <w:jc w:val="center"/>
      </w:pPr>
      <w:r>
        <w:t>ОБ УТВЕРЖДЕНИИ ПРАВИЛ</w:t>
      </w:r>
    </w:p>
    <w:p w:rsidR="00E325E1" w:rsidRDefault="00E325E1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E325E1" w:rsidRDefault="00E325E1">
      <w:pPr>
        <w:pStyle w:val="ConsPlusTitle"/>
        <w:jc w:val="center"/>
      </w:pPr>
      <w:r>
        <w:t>МЕДИЦИНСКИХ УСЛУГ</w:t>
      </w:r>
    </w:p>
    <w:bookmarkEnd w:id="0"/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7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325E1" w:rsidRDefault="00E325E1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E325E1" w:rsidRDefault="00E325E1">
      <w:pPr>
        <w:pStyle w:val="ConsPlusNormal"/>
        <w:spacing w:before="220"/>
        <w:ind w:firstLine="540"/>
        <w:jc w:val="both"/>
      </w:pPr>
      <w:hyperlink w:anchor="P209">
        <w:proofErr w:type="gramStart"/>
        <w:r>
          <w:rPr>
            <w:color w:val="0000FF"/>
          </w:rPr>
          <w:t>изменения</w:t>
        </w:r>
      </w:hyperlink>
      <w:r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2026 г.</w:t>
      </w:r>
    </w:p>
    <w:p w:rsidR="00E325E1" w:rsidRDefault="00E325E1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сентября 2031 г.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jc w:val="right"/>
      </w:pPr>
      <w:r>
        <w:t>Председатель Правительства</w:t>
      </w:r>
    </w:p>
    <w:p w:rsidR="00E325E1" w:rsidRDefault="00E325E1">
      <w:pPr>
        <w:pStyle w:val="ConsPlusNormal"/>
        <w:jc w:val="right"/>
      </w:pPr>
      <w:r>
        <w:t>Российской Федерации</w:t>
      </w:r>
    </w:p>
    <w:p w:rsidR="00E325E1" w:rsidRDefault="00E325E1">
      <w:pPr>
        <w:pStyle w:val="ConsPlusNormal"/>
        <w:jc w:val="right"/>
      </w:pPr>
      <w:r>
        <w:t>М.МИШУСТИН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jc w:val="right"/>
        <w:outlineLvl w:val="0"/>
      </w:pPr>
      <w:r>
        <w:t>Утверждены</w:t>
      </w:r>
    </w:p>
    <w:p w:rsidR="00E325E1" w:rsidRDefault="00E325E1">
      <w:pPr>
        <w:pStyle w:val="ConsPlusNormal"/>
        <w:jc w:val="right"/>
      </w:pPr>
      <w:r>
        <w:t>постановлением Правительства</w:t>
      </w:r>
    </w:p>
    <w:p w:rsidR="00E325E1" w:rsidRDefault="00E325E1">
      <w:pPr>
        <w:pStyle w:val="ConsPlusNormal"/>
        <w:jc w:val="right"/>
      </w:pPr>
      <w:r>
        <w:t>Российской Федерации</w:t>
      </w:r>
    </w:p>
    <w:p w:rsidR="00E325E1" w:rsidRDefault="00E325E1">
      <w:pPr>
        <w:pStyle w:val="ConsPlusNormal"/>
        <w:jc w:val="right"/>
      </w:pPr>
      <w:r>
        <w:t>от 30 мая 2026 г. N 659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Title"/>
        <w:jc w:val="center"/>
      </w:pPr>
      <w:bookmarkStart w:id="1" w:name="P30"/>
      <w:bookmarkEnd w:id="1"/>
      <w:r>
        <w:t>ПРАВИЛА</w:t>
      </w:r>
    </w:p>
    <w:p w:rsidR="00E325E1" w:rsidRDefault="00E325E1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E325E1" w:rsidRDefault="00E325E1">
      <w:pPr>
        <w:pStyle w:val="ConsPlusTitle"/>
        <w:jc w:val="center"/>
      </w:pPr>
      <w:r>
        <w:t>МЕДИЦИНСКИХ УСЛУГ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Title"/>
        <w:jc w:val="center"/>
        <w:outlineLvl w:val="1"/>
      </w:pPr>
      <w:r>
        <w:t>I. Общие положения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2. Используемые в настоящих Правилах понятия означают следующее: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lastRenderedPageBreak/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</w:t>
      </w:r>
      <w:proofErr w:type="gramStart"/>
      <w:r>
        <w:t>дств гр</w:t>
      </w:r>
      <w:proofErr w:type="gramEnd"/>
      <w:r>
        <w:t>аждан, средств работодателей и иных средств на основании договоров по желанию граждан при оказании медицинской помощи;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9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lastRenderedPageBreak/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E325E1" w:rsidRDefault="00E325E1">
      <w:pPr>
        <w:pStyle w:val="ConsPlusNormal"/>
        <w:spacing w:before="220"/>
        <w:ind w:firstLine="540"/>
        <w:jc w:val="both"/>
      </w:pPr>
      <w:proofErr w:type="gramStart"/>
      <w:r>
        <w:t xml:space="preserve">назначение и применение по медицинским показаниям лекарственных препаратов, не входящих в </w:t>
      </w:r>
      <w:hyperlink r:id="rId10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>
        <w:t>ассигнований бюджетов всех уровней бюджетной системы Российской Федерации</w:t>
      </w:r>
      <w:proofErr w:type="gramEnd"/>
      <w:r>
        <w:t xml:space="preserve"> и не подлежащих оплате в рамках программы государственных гарантий и территориальных программ;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</w:t>
      </w:r>
      <w:proofErr w:type="gramEnd"/>
      <w:r>
        <w:t xml:space="preserve"> не установлено их учредительными документами.</w:t>
      </w:r>
    </w:p>
    <w:p w:rsidR="00E325E1" w:rsidRDefault="00E325E1">
      <w:pPr>
        <w:pStyle w:val="ConsPlusNormal"/>
        <w:spacing w:before="220"/>
        <w:ind w:firstLine="540"/>
        <w:jc w:val="both"/>
      </w:pPr>
      <w:proofErr w:type="gramStart"/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</w:t>
      </w:r>
      <w:proofErr w:type="gramEnd"/>
      <w:r>
        <w:t xml:space="preserve"> территориальных программ.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2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</w:t>
      </w:r>
      <w:proofErr w:type="gramStart"/>
      <w:r>
        <w:t>которое</w:t>
      </w:r>
      <w:proofErr w:type="gramEnd"/>
      <w:r>
        <w:t xml:space="preserve"> утверждается Министерством здравоохранения Российской </w:t>
      </w:r>
      <w:r>
        <w:lastRenderedPageBreak/>
        <w:t>Федерации;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4">
        <w:r>
          <w:rPr>
            <w:color w:val="0000FF"/>
          </w:rPr>
          <w:t>клинических рекомендаций</w:t>
        </w:r>
      </w:hyperlink>
      <w:r>
        <w:t>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5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E325E1" w:rsidRDefault="00E325E1">
      <w:pPr>
        <w:pStyle w:val="ConsPlusNormal"/>
        <w:spacing w:before="220"/>
        <w:ind w:firstLine="540"/>
        <w:jc w:val="both"/>
      </w:pPr>
      <w:bookmarkStart w:id="2" w:name="P68"/>
      <w:bookmarkEnd w:id="2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Title"/>
        <w:jc w:val="center"/>
        <w:outlineLvl w:val="1"/>
      </w:pPr>
      <w:r>
        <w:t xml:space="preserve">III. Информация об исполнителе и о </w:t>
      </w:r>
      <w:proofErr w:type="gramStart"/>
      <w:r>
        <w:t>предоставляемых</w:t>
      </w:r>
      <w:proofErr w:type="gramEnd"/>
    </w:p>
    <w:p w:rsidR="00E325E1" w:rsidRDefault="00E325E1">
      <w:pPr>
        <w:pStyle w:val="ConsPlusTitle"/>
        <w:jc w:val="center"/>
      </w:pPr>
      <w:r>
        <w:t xml:space="preserve">им платных медицинских </w:t>
      </w:r>
      <w:proofErr w:type="gramStart"/>
      <w:r>
        <w:t>услугах</w:t>
      </w:r>
      <w:proofErr w:type="gramEnd"/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bookmarkStart w:id="3" w:name="P73"/>
      <w:bookmarkEnd w:id="3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6">
        <w:r>
          <w:rPr>
            <w:color w:val="0000FF"/>
          </w:rPr>
          <w:t>статьями 8</w:t>
        </w:r>
      </w:hyperlink>
      <w:r>
        <w:t xml:space="preserve"> - </w:t>
      </w:r>
      <w:hyperlink r:id="rId17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д) адрес своего сайта в сети "Интернет" (при его наличии).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15. Исполнитель предоставляет для ознакомления по требованию потребителя и (или) </w:t>
      </w:r>
      <w:r>
        <w:lastRenderedPageBreak/>
        <w:t>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E325E1" w:rsidRDefault="00E325E1">
      <w:pPr>
        <w:pStyle w:val="ConsPlusNormal"/>
        <w:spacing w:before="220"/>
        <w:ind w:firstLine="540"/>
        <w:jc w:val="both"/>
      </w:pPr>
      <w:bookmarkStart w:id="4" w:name="P86"/>
      <w:bookmarkEnd w:id="4"/>
      <w:r>
        <w:t xml:space="preserve">16. Исполнителем в соответствии с </w:t>
      </w:r>
      <w:hyperlink r:id="rId18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3">
        <w:r>
          <w:rPr>
            <w:color w:val="0000FF"/>
          </w:rPr>
          <w:t>пунктами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E325E1" w:rsidRDefault="00E325E1">
      <w:pPr>
        <w:pStyle w:val="ConsPlusNormal"/>
        <w:spacing w:before="220"/>
        <w:ind w:firstLine="540"/>
        <w:jc w:val="both"/>
      </w:pPr>
      <w:proofErr w:type="gramStart"/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</w:t>
      </w:r>
      <w:proofErr w:type="gramEnd"/>
      <w:r>
        <w:t xml:space="preserve"> путем размещения указанных ссылок на информационных стендах (стойках) исполнителя;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е) образцы договоров;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E325E1" w:rsidRDefault="00E325E1">
      <w:pPr>
        <w:pStyle w:val="ConsPlusNormal"/>
        <w:spacing w:before="220"/>
        <w:ind w:firstLine="540"/>
        <w:jc w:val="both"/>
      </w:pPr>
      <w:bookmarkStart w:id="5" w:name="P96"/>
      <w:bookmarkEnd w:id="5"/>
      <w:proofErr w:type="gramStart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3">
        <w:r>
          <w:rPr>
            <w:color w:val="0000FF"/>
          </w:rPr>
          <w:t>пунктах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</w:t>
      </w:r>
      <w:r>
        <w:lastRenderedPageBreak/>
        <w:t>наличии) и на информационных стендах (стойках) исполнителя в наглядной и доступной форме.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 договоре должна содержаться информация об уведомлении потребителя и (или) заказчика о том, что в соответствии с </w:t>
      </w:r>
      <w:hyperlink r:id="rId20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Title"/>
        <w:jc w:val="center"/>
        <w:outlineLvl w:val="1"/>
      </w:pPr>
      <w:r>
        <w:t xml:space="preserve">IV. Порядок заключения договора и оплаты </w:t>
      </w:r>
      <w:proofErr w:type="gramStart"/>
      <w:r>
        <w:t>платных</w:t>
      </w:r>
      <w:proofErr w:type="gramEnd"/>
    </w:p>
    <w:p w:rsidR="00E325E1" w:rsidRDefault="00E325E1">
      <w:pPr>
        <w:pStyle w:val="ConsPlusTitle"/>
        <w:jc w:val="center"/>
      </w:pPr>
      <w:r>
        <w:t>медицинских услуг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фамилия, имя и отчество (при наличии), адрес места жительства, адрес места осуществления </w:t>
      </w:r>
      <w:r>
        <w:lastRenderedPageBreak/>
        <w:t>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2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</w:t>
      </w:r>
      <w:proofErr w:type="gramStart"/>
      <w:r>
        <w:t>рамках</w:t>
      </w:r>
      <w:proofErr w:type="gramEnd"/>
      <w:r>
        <w:t xml:space="preserve"> предоставляемых в соответствии с договором платных медицинских услуг);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ж) срок предоставления платных медицинских услуг;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фамилия, имя и отчество (при наличии);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должность;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lastRenderedPageBreak/>
        <w:t>данные документа, подтверждающего полномочие на заключение договора;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E325E1" w:rsidRDefault="00E325E1">
      <w:pPr>
        <w:pStyle w:val="ConsPlusNormal"/>
        <w:spacing w:before="220"/>
        <w:ind w:firstLine="540"/>
        <w:jc w:val="both"/>
      </w:pPr>
      <w:proofErr w:type="gramStart"/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о) иные условия, определяемые по соглашению сторон.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 xml:space="preserve">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3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4">
        <w:r>
          <w:rPr>
            <w:color w:val="0000FF"/>
          </w:rPr>
          <w:t>статей 16.1</w:t>
        </w:r>
      </w:hyperlink>
      <w:r>
        <w:t xml:space="preserve"> и </w:t>
      </w:r>
      <w:hyperlink r:id="rId25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lastRenderedPageBreak/>
        <w:t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32. </w:t>
      </w:r>
      <w:proofErr w:type="gramStart"/>
      <w:r>
        <w:t xml:space="preserve">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6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</w:t>
      </w:r>
      <w:proofErr w:type="gramEnd"/>
      <w:r>
        <w:t xml:space="preserve"> (или) приобретение лекарственных препаратов: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7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</w:t>
      </w:r>
      <w:r>
        <w:lastRenderedPageBreak/>
        <w:t>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E325E1" w:rsidRDefault="00E325E1">
      <w:pPr>
        <w:pStyle w:val="ConsPlusNormal"/>
        <w:spacing w:before="220"/>
        <w:ind w:firstLine="540"/>
        <w:jc w:val="both"/>
      </w:pPr>
      <w:proofErr w:type="gramStart"/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bookmarkStart w:id="6" w:name="P167"/>
      <w:bookmarkEnd w:id="6"/>
      <w:r>
        <w:t xml:space="preserve">38. </w:t>
      </w:r>
      <w:proofErr w:type="gramStart"/>
      <w:r>
        <w:t>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8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Title"/>
        <w:jc w:val="center"/>
        <w:outlineLvl w:val="1"/>
      </w:pPr>
      <w:r>
        <w:t>VI. Особенности предоставления платных медицинских услуг</w:t>
      </w:r>
    </w:p>
    <w:p w:rsidR="00E325E1" w:rsidRDefault="00E325E1">
      <w:pPr>
        <w:pStyle w:val="ConsPlusTitle"/>
        <w:jc w:val="center"/>
      </w:pPr>
      <w:r>
        <w:t>при заключении договора дистанционным способом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>40. Договор может быть заключен посредством использования сети "Интернет" (при налич</w:t>
      </w:r>
      <w:proofErr w:type="gramStart"/>
      <w:r>
        <w:t>ии у и</w:t>
      </w:r>
      <w:proofErr w:type="gramEnd"/>
      <w:r>
        <w:t>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E325E1" w:rsidRDefault="00E325E1">
      <w:pPr>
        <w:pStyle w:val="ConsPlusNormal"/>
        <w:spacing w:before="220"/>
        <w:ind w:firstLine="540"/>
        <w:jc w:val="both"/>
      </w:pPr>
      <w:bookmarkStart w:id="7" w:name="P175"/>
      <w:bookmarkEnd w:id="7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в) номера телефонов и режим работы;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lastRenderedPageBreak/>
        <w:t xml:space="preserve">д) информация о предоставляемых платных медицинских услугах, предусмотренная </w:t>
      </w:r>
      <w:hyperlink r:id="rId29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е) порядок и способы оплаты платных медицинских услуг;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42. Указанная в </w:t>
      </w:r>
      <w:hyperlink w:anchor="P175">
        <w:r>
          <w:rPr>
            <w:color w:val="0000FF"/>
          </w:rPr>
          <w:t>пункте 41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43. </w:t>
      </w:r>
      <w:proofErr w:type="gramStart"/>
      <w:r>
        <w:t xml:space="preserve">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  <w:proofErr w:type="gramEnd"/>
    </w:p>
    <w:p w:rsidR="00E325E1" w:rsidRDefault="00E325E1">
      <w:pPr>
        <w:pStyle w:val="ConsPlusNormal"/>
        <w:spacing w:before="22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45. 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>
        <w:t>осуществляться</w:t>
      </w:r>
      <w:proofErr w:type="gramEnd"/>
      <w:r>
        <w:t xml:space="preserve">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2">
        <w:r>
          <w:rPr>
            <w:color w:val="0000FF"/>
          </w:rPr>
          <w:t>статей 16.1</w:t>
        </w:r>
      </w:hyperlink>
      <w:r>
        <w:t xml:space="preserve"> и </w:t>
      </w:r>
      <w:hyperlink r:id="rId33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Title"/>
        <w:jc w:val="center"/>
        <w:outlineLvl w:val="1"/>
      </w:pPr>
      <w:r>
        <w:t xml:space="preserve">VII. Ответственность исполнителя при предоставлении </w:t>
      </w:r>
      <w:proofErr w:type="gramStart"/>
      <w:r>
        <w:t>платных</w:t>
      </w:r>
      <w:proofErr w:type="gramEnd"/>
    </w:p>
    <w:p w:rsidR="00E325E1" w:rsidRDefault="00E325E1">
      <w:pPr>
        <w:pStyle w:val="ConsPlusTitle"/>
        <w:jc w:val="center"/>
      </w:pPr>
      <w:r>
        <w:t>медицинских услуг</w:t>
      </w:r>
    </w:p>
    <w:p w:rsidR="00E325E1" w:rsidRDefault="00E325E1">
      <w:pPr>
        <w:pStyle w:val="ConsPlusNormal"/>
        <w:jc w:val="center"/>
      </w:pPr>
    </w:p>
    <w:p w:rsidR="00E325E1" w:rsidRDefault="00E325E1">
      <w:pPr>
        <w:pStyle w:val="ConsPlusNormal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jc w:val="right"/>
        <w:outlineLvl w:val="0"/>
      </w:pPr>
      <w:r>
        <w:t>Утверждены</w:t>
      </w:r>
    </w:p>
    <w:p w:rsidR="00E325E1" w:rsidRDefault="00E325E1">
      <w:pPr>
        <w:pStyle w:val="ConsPlusNormal"/>
        <w:jc w:val="right"/>
      </w:pPr>
      <w:r>
        <w:t>постановлением Правительства</w:t>
      </w:r>
    </w:p>
    <w:p w:rsidR="00E325E1" w:rsidRDefault="00E325E1">
      <w:pPr>
        <w:pStyle w:val="ConsPlusNormal"/>
        <w:jc w:val="right"/>
      </w:pPr>
      <w:r>
        <w:t>Российской Федерации</w:t>
      </w:r>
    </w:p>
    <w:p w:rsidR="00E325E1" w:rsidRDefault="00E325E1">
      <w:pPr>
        <w:pStyle w:val="ConsPlusNormal"/>
        <w:jc w:val="right"/>
      </w:pPr>
      <w:r>
        <w:t>от 30 мая 2026 г. N 659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Title"/>
        <w:jc w:val="center"/>
      </w:pPr>
      <w:bookmarkStart w:id="8" w:name="P209"/>
      <w:bookmarkEnd w:id="8"/>
      <w:r>
        <w:t>ИЗМЕНЕНИЯ,</w:t>
      </w:r>
    </w:p>
    <w:p w:rsidR="00E325E1" w:rsidRDefault="00E325E1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E325E1" w:rsidRDefault="00E325E1">
      <w:pPr>
        <w:pStyle w:val="ConsPlusTitle"/>
        <w:jc w:val="center"/>
      </w:pPr>
      <w:r>
        <w:t>ФЕДЕРАЦИИ ОТ 11 МАЯ 2023 Г. N 736</w:t>
      </w:r>
    </w:p>
    <w:p w:rsidR="00E325E1" w:rsidRDefault="00E325E1">
      <w:pPr>
        <w:pStyle w:val="ConsPlusNormal"/>
        <w:ind w:firstLine="540"/>
        <w:jc w:val="both"/>
      </w:pPr>
    </w:p>
    <w:p w:rsidR="00E325E1" w:rsidRDefault="00E325E1">
      <w:pPr>
        <w:pStyle w:val="ConsPlusNormal"/>
        <w:ind w:firstLine="540"/>
        <w:jc w:val="both"/>
      </w:pPr>
      <w:r>
        <w:t xml:space="preserve">1. </w:t>
      </w:r>
      <w:hyperlink r:id="rId34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5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:rsidR="00E325E1" w:rsidRDefault="00E325E1">
      <w:pPr>
        <w:pStyle w:val="ConsPlusNormal"/>
        <w:spacing w:before="220"/>
        <w:ind w:firstLine="540"/>
        <w:jc w:val="both"/>
      </w:pPr>
      <w:r>
        <w:t xml:space="preserve">2. </w:t>
      </w:r>
      <w:hyperlink r:id="rId36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E325E1" w:rsidRDefault="00E325E1">
      <w:pPr>
        <w:pStyle w:val="ConsPlusNormal"/>
        <w:jc w:val="both"/>
      </w:pPr>
    </w:p>
    <w:p w:rsidR="00E325E1" w:rsidRDefault="00E325E1">
      <w:pPr>
        <w:pStyle w:val="ConsPlusNormal"/>
        <w:jc w:val="both"/>
      </w:pPr>
    </w:p>
    <w:p w:rsidR="00E325E1" w:rsidRDefault="00E325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5F67" w:rsidRDefault="00275F67"/>
    <w:sectPr w:rsidR="00275F67" w:rsidSect="00AA2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E1"/>
    <w:rsid w:val="00275F67"/>
    <w:rsid w:val="00E3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2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25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2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25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061" TargetMode="External"/><Relationship Id="rId13" Type="http://schemas.openxmlformats.org/officeDocument/2006/relationships/hyperlink" Target="https://login.consultant.ru/link/?req=doc&amp;base=LAW&amp;n=141711&amp;dst=100003" TargetMode="External"/><Relationship Id="rId18" Type="http://schemas.openxmlformats.org/officeDocument/2006/relationships/hyperlink" Target="https://login.consultant.ru/link/?req=doc&amp;base=LAW&amp;n=515330&amp;dst=100477" TargetMode="External"/><Relationship Id="rId26" Type="http://schemas.openxmlformats.org/officeDocument/2006/relationships/hyperlink" Target="https://login.consultant.ru/link/?req=doc&amp;base=LAW&amp;n=541156&amp;dst=222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5330" TargetMode="External"/><Relationship Id="rId34" Type="http://schemas.openxmlformats.org/officeDocument/2006/relationships/hyperlink" Target="https://login.consultant.ru/link/?req=doc&amp;base=LAW&amp;n=447009&amp;dst=100006" TargetMode="External"/><Relationship Id="rId7" Type="http://schemas.openxmlformats.org/officeDocument/2006/relationships/hyperlink" Target="https://login.consultant.ru/link/?req=doc&amp;base=LAW&amp;n=515330&amp;dst=63" TargetMode="External"/><Relationship Id="rId12" Type="http://schemas.openxmlformats.org/officeDocument/2006/relationships/hyperlink" Target="https://login.consultant.ru/link/?req=doc&amp;base=LAW&amp;n=141711&amp;dst=100116" TargetMode="External"/><Relationship Id="rId17" Type="http://schemas.openxmlformats.org/officeDocument/2006/relationships/hyperlink" Target="https://login.consultant.ru/link/?req=doc&amp;base=LAW&amp;n=515330&amp;dst=100060" TargetMode="External"/><Relationship Id="rId25" Type="http://schemas.openxmlformats.org/officeDocument/2006/relationships/hyperlink" Target="https://login.consultant.ru/link/?req=doc&amp;base=LAW&amp;n=515330&amp;dst=100474" TargetMode="External"/><Relationship Id="rId33" Type="http://schemas.openxmlformats.org/officeDocument/2006/relationships/hyperlink" Target="https://login.consultant.ru/link/?req=doc&amp;base=LAW&amp;n=515330&amp;dst=100474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5330&amp;dst=100052" TargetMode="External"/><Relationship Id="rId20" Type="http://schemas.openxmlformats.org/officeDocument/2006/relationships/hyperlink" Target="https://login.consultant.ru/link/?req=doc&amp;base=LAW&amp;n=541061&amp;dst=100316" TargetMode="External"/><Relationship Id="rId29" Type="http://schemas.openxmlformats.org/officeDocument/2006/relationships/hyperlink" Target="https://login.consultant.ru/link/?req=doc&amp;base=LAW&amp;n=515330&amp;dst=1000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61&amp;dst=100892" TargetMode="External"/><Relationship Id="rId11" Type="http://schemas.openxmlformats.org/officeDocument/2006/relationships/hyperlink" Target="https://login.consultant.ru/link/?req=doc&amp;base=LAW&amp;n=541061&amp;dst=100273" TargetMode="External"/><Relationship Id="rId24" Type="http://schemas.openxmlformats.org/officeDocument/2006/relationships/hyperlink" Target="https://login.consultant.ru/link/?req=doc&amp;base=LAW&amp;n=515330&amp;dst=97" TargetMode="External"/><Relationship Id="rId32" Type="http://schemas.openxmlformats.org/officeDocument/2006/relationships/hyperlink" Target="https://login.consultant.ru/link/?req=doc&amp;base=LAW&amp;n=515330&amp;dst=97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41711&amp;dst=100005" TargetMode="External"/><Relationship Id="rId23" Type="http://schemas.openxmlformats.org/officeDocument/2006/relationships/hyperlink" Target="https://login.consultant.ru/link/?req=doc&amp;base=LAW&amp;n=541061&amp;dst=101183" TargetMode="External"/><Relationship Id="rId28" Type="http://schemas.openxmlformats.org/officeDocument/2006/relationships/hyperlink" Target="https://login.consultant.ru/link/?req=doc&amp;base=LAW&amp;n=515330&amp;dst=100185" TargetMode="External"/><Relationship Id="rId36" Type="http://schemas.openxmlformats.org/officeDocument/2006/relationships/hyperlink" Target="https://login.consultant.ru/link/?req=doc&amp;base=LAW&amp;n=447009&amp;dst=100012" TargetMode="External"/><Relationship Id="rId10" Type="http://schemas.openxmlformats.org/officeDocument/2006/relationships/hyperlink" Target="https://login.consultant.ru/link/?req=doc&amp;base=LAW&amp;n=522588&amp;dst=100026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LAW&amp;n=515330&amp;dst=100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68" TargetMode="External"/><Relationship Id="rId14" Type="http://schemas.openxmlformats.org/officeDocument/2006/relationships/hyperlink" Target="https://login.consultant.ru/link/?req=doc&amp;base=LAW&amp;n=519392&amp;dst=100001" TargetMode="External"/><Relationship Id="rId22" Type="http://schemas.openxmlformats.org/officeDocument/2006/relationships/hyperlink" Target="https://login.consultant.ru/link/?req=doc&amp;base=LAW&amp;n=504972&amp;dst=100084" TargetMode="External"/><Relationship Id="rId27" Type="http://schemas.openxmlformats.org/officeDocument/2006/relationships/hyperlink" Target="https://login.consultant.ru/link/?req=doc&amp;base=LAW&amp;n=505342&amp;dst=100066" TargetMode="External"/><Relationship Id="rId30" Type="http://schemas.openxmlformats.org/officeDocument/2006/relationships/hyperlink" Target="https://login.consultant.ru/link/?req=doc&amp;base=LAW&amp;n=515330&amp;dst=97" TargetMode="External"/><Relationship Id="rId35" Type="http://schemas.openxmlformats.org/officeDocument/2006/relationships/hyperlink" Target="https://login.consultant.ru/link/?req=doc&amp;base=LAW&amp;n=447009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Шапка Евгения Юрьевна</dc:creator>
  <cp:lastModifiedBy>Шапка Евгения Юрьевна</cp:lastModifiedBy>
  <cp:revision>1</cp:revision>
  <dcterms:created xsi:type="dcterms:W3CDTF">2026-08-26T05:34:00Z</dcterms:created>
  <dcterms:modified xsi:type="dcterms:W3CDTF">2026-08-26T05:34:00Z</dcterms:modified>
</cp:coreProperties>
</file>