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2C" w:rsidRPr="00657A2C" w:rsidRDefault="00657A2C" w:rsidP="00657A2C">
      <w:pPr>
        <w:rPr>
          <w:rFonts w:ascii="Times New Roman" w:hAnsi="Times New Roman" w:cs="Times New Roman"/>
          <w:b/>
          <w:sz w:val="24"/>
        </w:rPr>
      </w:pPr>
      <w:r w:rsidRPr="00657A2C">
        <w:rPr>
          <w:rFonts w:ascii="Times New Roman" w:hAnsi="Times New Roman" w:cs="Times New Roman"/>
          <w:b/>
          <w:spacing w:val="-2"/>
          <w:sz w:val="24"/>
        </w:rPr>
        <w:t>Подготовка</w:t>
      </w:r>
      <w:r w:rsidRPr="00657A2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57A2C">
        <w:rPr>
          <w:rFonts w:ascii="Times New Roman" w:hAnsi="Times New Roman" w:cs="Times New Roman"/>
          <w:b/>
          <w:spacing w:val="-2"/>
          <w:sz w:val="24"/>
        </w:rPr>
        <w:t>пациента</w:t>
      </w:r>
      <w:r w:rsidRPr="00657A2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57A2C">
        <w:rPr>
          <w:rFonts w:ascii="Times New Roman" w:hAnsi="Times New Roman" w:cs="Times New Roman"/>
          <w:b/>
          <w:spacing w:val="-2"/>
          <w:sz w:val="24"/>
        </w:rPr>
        <w:t>к</w:t>
      </w:r>
      <w:r w:rsidRPr="00657A2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57A2C">
        <w:rPr>
          <w:rFonts w:ascii="Times New Roman" w:hAnsi="Times New Roman" w:cs="Times New Roman"/>
          <w:b/>
          <w:spacing w:val="-2"/>
          <w:sz w:val="24"/>
        </w:rPr>
        <w:t>биохимическому</w:t>
      </w:r>
      <w:r w:rsidRPr="00657A2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57A2C">
        <w:rPr>
          <w:rFonts w:ascii="Times New Roman" w:hAnsi="Times New Roman" w:cs="Times New Roman"/>
          <w:b/>
          <w:spacing w:val="-2"/>
          <w:sz w:val="24"/>
        </w:rPr>
        <w:t>исследованию</w:t>
      </w:r>
      <w:r w:rsidRPr="00657A2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57A2C">
        <w:rPr>
          <w:rFonts w:ascii="Times New Roman" w:hAnsi="Times New Roman" w:cs="Times New Roman"/>
          <w:b/>
          <w:spacing w:val="-2"/>
          <w:sz w:val="24"/>
        </w:rPr>
        <w:t>крови</w:t>
      </w:r>
    </w:p>
    <w:p w:rsidR="008E6690" w:rsidRPr="008E6690" w:rsidRDefault="006A3578" w:rsidP="008E6690">
      <w:pPr>
        <w:pStyle w:val="a5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E6690">
        <w:rPr>
          <w:rFonts w:ascii="Times New Roman" w:eastAsia="Times New Roman" w:hAnsi="Times New Roman" w:cs="Times New Roman"/>
          <w:lang w:eastAsia="ru-RU"/>
        </w:rPr>
        <w:t>Кровь для выполнения лабораторных исследований рекомендуется сдавать утро</w:t>
      </w:r>
      <w:r w:rsidR="00657A2C" w:rsidRPr="008E6690">
        <w:rPr>
          <w:rFonts w:ascii="Times New Roman" w:eastAsia="Times New Roman" w:hAnsi="Times New Roman" w:cs="Times New Roman"/>
          <w:lang w:eastAsia="ru-RU"/>
        </w:rPr>
        <w:t xml:space="preserve">м натощак, </w:t>
      </w:r>
      <w:r w:rsidR="008E6690" w:rsidRPr="008E6690">
        <w:rPr>
          <w:rFonts w:ascii="Times New Roman" w:eastAsia="Times New Roman" w:hAnsi="Times New Roman" w:cs="Times New Roman"/>
          <w:lang w:eastAsia="ru-RU"/>
        </w:rPr>
        <w:t>между последним приемом пищи проходит</w:t>
      </w:r>
      <w:r w:rsidR="00657A2C" w:rsidRPr="008E6690">
        <w:rPr>
          <w:rFonts w:ascii="Times New Roman" w:eastAsia="Times New Roman" w:hAnsi="Times New Roman" w:cs="Times New Roman"/>
          <w:lang w:eastAsia="ru-RU"/>
        </w:rPr>
        <w:t xml:space="preserve"> 8</w:t>
      </w:r>
      <w:r w:rsidR="008E6690" w:rsidRPr="008E6690">
        <w:rPr>
          <w:rFonts w:ascii="Times New Roman" w:eastAsia="Times New Roman" w:hAnsi="Times New Roman" w:cs="Times New Roman"/>
          <w:lang w:eastAsia="ru-RU"/>
        </w:rPr>
        <w:t xml:space="preserve"> часов, желательно - </w:t>
      </w:r>
      <w:r w:rsidR="00657A2C" w:rsidRPr="008E6690">
        <w:rPr>
          <w:rFonts w:ascii="Times New Roman" w:eastAsia="Times New Roman" w:hAnsi="Times New Roman" w:cs="Times New Roman"/>
          <w:lang w:eastAsia="ru-RU"/>
        </w:rPr>
        <w:t>12 часов</w:t>
      </w:r>
      <w:r w:rsidRPr="008E6690">
        <w:rPr>
          <w:rFonts w:ascii="Times New Roman" w:eastAsia="Times New Roman" w:hAnsi="Times New Roman" w:cs="Times New Roman"/>
          <w:lang w:eastAsia="ru-RU"/>
        </w:rPr>
        <w:t xml:space="preserve">. Можно пить воду. 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pacing w:val="-2"/>
        </w:rPr>
      </w:pPr>
      <w:r w:rsidRPr="008E6690">
        <w:rPr>
          <w:rFonts w:ascii="Times New Roman" w:hAnsi="Times New Roman" w:cs="Times New Roman"/>
        </w:rPr>
        <w:t>За</w:t>
      </w:r>
      <w:r w:rsidRPr="008E6690">
        <w:rPr>
          <w:rFonts w:ascii="Times New Roman" w:hAnsi="Times New Roman" w:cs="Times New Roman"/>
          <w:spacing w:val="-13"/>
        </w:rPr>
        <w:t xml:space="preserve"> </w:t>
      </w:r>
      <w:r w:rsidRPr="008E6690">
        <w:rPr>
          <w:rFonts w:ascii="Times New Roman" w:hAnsi="Times New Roman" w:cs="Times New Roman"/>
        </w:rPr>
        <w:t>1-2</w:t>
      </w:r>
      <w:r w:rsidRPr="008E6690">
        <w:rPr>
          <w:rFonts w:ascii="Times New Roman" w:hAnsi="Times New Roman" w:cs="Times New Roman"/>
          <w:spacing w:val="-13"/>
        </w:rPr>
        <w:t xml:space="preserve"> </w:t>
      </w:r>
      <w:r w:rsidRPr="008E6690">
        <w:rPr>
          <w:rFonts w:ascii="Times New Roman" w:hAnsi="Times New Roman" w:cs="Times New Roman"/>
        </w:rPr>
        <w:t>дня</w:t>
      </w:r>
      <w:r w:rsidRPr="008E6690">
        <w:rPr>
          <w:rFonts w:ascii="Times New Roman" w:hAnsi="Times New Roman" w:cs="Times New Roman"/>
          <w:spacing w:val="-12"/>
        </w:rPr>
        <w:t xml:space="preserve"> </w:t>
      </w:r>
      <w:r w:rsidRPr="008E6690">
        <w:rPr>
          <w:rFonts w:ascii="Times New Roman" w:hAnsi="Times New Roman" w:cs="Times New Roman"/>
        </w:rPr>
        <w:t>до</w:t>
      </w:r>
      <w:r w:rsidRPr="008E6690">
        <w:rPr>
          <w:rFonts w:ascii="Times New Roman" w:hAnsi="Times New Roman" w:cs="Times New Roman"/>
          <w:spacing w:val="-13"/>
        </w:rPr>
        <w:t xml:space="preserve"> </w:t>
      </w:r>
      <w:r w:rsidRPr="008E6690">
        <w:rPr>
          <w:rFonts w:ascii="Times New Roman" w:hAnsi="Times New Roman" w:cs="Times New Roman"/>
        </w:rPr>
        <w:t>обследования</w:t>
      </w:r>
      <w:r w:rsidRPr="008E6690">
        <w:rPr>
          <w:rFonts w:ascii="Times New Roman" w:hAnsi="Times New Roman" w:cs="Times New Roman"/>
          <w:spacing w:val="-12"/>
        </w:rPr>
        <w:t xml:space="preserve"> следует </w:t>
      </w:r>
      <w:r w:rsidRPr="008E6690">
        <w:rPr>
          <w:rFonts w:ascii="Times New Roman" w:hAnsi="Times New Roman" w:cs="Times New Roman"/>
        </w:rPr>
        <w:t>исключить</w:t>
      </w:r>
      <w:r w:rsidRPr="008E6690">
        <w:rPr>
          <w:rFonts w:ascii="Times New Roman" w:hAnsi="Times New Roman" w:cs="Times New Roman"/>
          <w:spacing w:val="-13"/>
        </w:rPr>
        <w:t xml:space="preserve"> </w:t>
      </w:r>
      <w:r w:rsidRPr="008E6690">
        <w:rPr>
          <w:rFonts w:ascii="Times New Roman" w:hAnsi="Times New Roman" w:cs="Times New Roman"/>
        </w:rPr>
        <w:t>из</w:t>
      </w:r>
      <w:r w:rsidRPr="008E6690">
        <w:rPr>
          <w:rFonts w:ascii="Times New Roman" w:hAnsi="Times New Roman" w:cs="Times New Roman"/>
          <w:spacing w:val="-13"/>
        </w:rPr>
        <w:t xml:space="preserve"> </w:t>
      </w:r>
      <w:r w:rsidRPr="008E6690">
        <w:rPr>
          <w:rFonts w:ascii="Times New Roman" w:hAnsi="Times New Roman" w:cs="Times New Roman"/>
        </w:rPr>
        <w:t>рациона</w:t>
      </w:r>
      <w:r w:rsidRPr="008E6690">
        <w:rPr>
          <w:rFonts w:ascii="Times New Roman" w:hAnsi="Times New Roman" w:cs="Times New Roman"/>
          <w:spacing w:val="-12"/>
        </w:rPr>
        <w:t xml:space="preserve"> </w:t>
      </w:r>
      <w:r w:rsidRPr="008E6690">
        <w:rPr>
          <w:rFonts w:ascii="Times New Roman" w:hAnsi="Times New Roman" w:cs="Times New Roman"/>
        </w:rPr>
        <w:t>жирную и жареную пищу</w:t>
      </w:r>
      <w:r w:rsidRPr="008E6690">
        <w:rPr>
          <w:rFonts w:ascii="Times New Roman" w:hAnsi="Times New Roman" w:cs="Times New Roman"/>
          <w:spacing w:val="-2"/>
        </w:rPr>
        <w:t>.</w:t>
      </w:r>
    </w:p>
    <w:p w:rsidR="00657A2C" w:rsidRPr="008E6690" w:rsidRDefault="008E6690" w:rsidP="008E6690">
      <w:pPr>
        <w:pStyle w:val="a5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При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сдаче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6B10BA">
        <w:rPr>
          <w:rFonts w:ascii="Times New Roman" w:hAnsi="Times New Roman" w:cs="Times New Roman"/>
          <w:i/>
        </w:rPr>
        <w:t>венозной</w:t>
      </w:r>
      <w:r w:rsidRPr="006B10BA">
        <w:rPr>
          <w:rFonts w:ascii="Times New Roman" w:hAnsi="Times New Roman" w:cs="Times New Roman"/>
          <w:i/>
          <w:spacing w:val="-8"/>
        </w:rPr>
        <w:t xml:space="preserve"> </w:t>
      </w:r>
      <w:r w:rsidRPr="006B10BA">
        <w:rPr>
          <w:rFonts w:ascii="Times New Roman" w:hAnsi="Times New Roman" w:cs="Times New Roman"/>
          <w:i/>
        </w:rPr>
        <w:t>крови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нужно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исключить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факторы,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влияющие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на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результаты исследования: физическое напряжение, эмоциональное возбуждение, т.п.</w:t>
      </w:r>
    </w:p>
    <w:p w:rsidR="00657A2C" w:rsidRDefault="006A3578" w:rsidP="008E6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Грудным детям  рекомендуется </w:t>
      </w:r>
      <w:r w:rsidR="00657A2C" w:rsidRPr="008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забор крови</w:t>
      </w:r>
      <w:r w:rsidRPr="008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спустя 1,5-2 часа после последнего кормления. </w:t>
      </w:r>
    </w:p>
    <w:p w:rsidR="008E6690" w:rsidRPr="008E6690" w:rsidRDefault="006B10BA" w:rsidP="00657A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Важно! </w:t>
      </w:r>
      <w:r w:rsidR="008E6690" w:rsidRPr="008E6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чем необходимо помнить перед процедурой взятия крови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 w:right="266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Ряд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анализов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делают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натощак</w:t>
      </w:r>
      <w:r>
        <w:rPr>
          <w:rFonts w:ascii="Times New Roman" w:hAnsi="Times New Roman" w:cs="Times New Roman"/>
        </w:rPr>
        <w:t>:</w:t>
      </w:r>
      <w:r w:rsidRPr="008E6690">
        <w:rPr>
          <w:rFonts w:ascii="Times New Roman" w:hAnsi="Times New Roman" w:cs="Times New Roman"/>
        </w:rPr>
        <w:t xml:space="preserve"> биохимические (глюкоза, холестерин, билирубин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и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др.) и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серологические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тесты (сифилис,</w:t>
      </w:r>
      <w:r>
        <w:rPr>
          <w:rFonts w:ascii="Times New Roman" w:hAnsi="Times New Roman" w:cs="Times New Roman"/>
        </w:rPr>
        <w:t xml:space="preserve"> </w:t>
      </w:r>
      <w:r w:rsidRPr="008E6690">
        <w:rPr>
          <w:rFonts w:ascii="Times New Roman" w:hAnsi="Times New Roman" w:cs="Times New Roman"/>
        </w:rPr>
        <w:t>гепатит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В), гормоны (ТТГ, Т4св</w:t>
      </w:r>
      <w:r w:rsidRPr="008E6690">
        <w:rPr>
          <w:rFonts w:ascii="Times New Roman" w:hAnsi="Times New Roman" w:cs="Times New Roman"/>
        </w:rPr>
        <w:t>) и др.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 w:right="87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«Натощак»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это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когда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между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последним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приёмом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пищи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и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взятием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крови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проходит не менее 8 часов (желательно - не менее 12 часов). Сок, чай, кофе, тем более с сахаром - тоже еда</w:t>
      </w:r>
      <w:r w:rsidR="006B10BA">
        <w:rPr>
          <w:rFonts w:ascii="Times New Roman" w:hAnsi="Times New Roman" w:cs="Times New Roman"/>
        </w:rPr>
        <w:t xml:space="preserve">. Можно </w:t>
      </w:r>
      <w:r w:rsidRPr="008E6690">
        <w:rPr>
          <w:rFonts w:ascii="Times New Roman" w:hAnsi="Times New Roman" w:cs="Times New Roman"/>
        </w:rPr>
        <w:t>воду.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 w:right="878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Строго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натощак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>(после</w:t>
      </w:r>
      <w:r w:rsidR="006B10BA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>12</w:t>
      </w:r>
      <w:r w:rsidR="006B10BA">
        <w:rPr>
          <w:rFonts w:ascii="Times New Roman" w:hAnsi="Times New Roman" w:cs="Times New Roman"/>
        </w:rPr>
        <w:t xml:space="preserve">-ти </w:t>
      </w:r>
      <w:r w:rsidRPr="008E6690">
        <w:rPr>
          <w:rFonts w:ascii="Times New Roman" w:hAnsi="Times New Roman" w:cs="Times New Roman"/>
        </w:rPr>
        <w:t>часового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голодания)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>следует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сдавать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кровь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для определения</w:t>
      </w:r>
      <w:r w:rsidRPr="008E6690">
        <w:rPr>
          <w:rFonts w:ascii="Times New Roman" w:hAnsi="Times New Roman" w:cs="Times New Roman"/>
          <w:spacing w:val="-4"/>
        </w:rPr>
        <w:t xml:space="preserve"> </w:t>
      </w:r>
      <w:r w:rsidRPr="008E6690">
        <w:rPr>
          <w:rFonts w:ascii="Times New Roman" w:hAnsi="Times New Roman" w:cs="Times New Roman"/>
        </w:rPr>
        <w:t>параметров</w:t>
      </w:r>
      <w:r w:rsidRPr="008E6690">
        <w:rPr>
          <w:rFonts w:ascii="Times New Roman" w:hAnsi="Times New Roman" w:cs="Times New Roman"/>
          <w:spacing w:val="-4"/>
        </w:rPr>
        <w:t xml:space="preserve"> </w:t>
      </w:r>
      <w:r w:rsidRPr="008E6690">
        <w:rPr>
          <w:rFonts w:ascii="Times New Roman" w:hAnsi="Times New Roman" w:cs="Times New Roman"/>
        </w:rPr>
        <w:t>липидного</w:t>
      </w:r>
      <w:r w:rsidRPr="008E6690">
        <w:rPr>
          <w:rFonts w:ascii="Times New Roman" w:hAnsi="Times New Roman" w:cs="Times New Roman"/>
          <w:spacing w:val="-4"/>
        </w:rPr>
        <w:t xml:space="preserve"> </w:t>
      </w:r>
      <w:r w:rsidRPr="008E6690">
        <w:rPr>
          <w:rFonts w:ascii="Times New Roman" w:hAnsi="Times New Roman" w:cs="Times New Roman"/>
        </w:rPr>
        <w:t>профиля: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>холестерин,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>ЛПВП,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 xml:space="preserve">ЛПНП, </w:t>
      </w:r>
      <w:proofErr w:type="spellStart"/>
      <w:r w:rsidRPr="008E6690">
        <w:rPr>
          <w:rFonts w:ascii="Times New Roman" w:hAnsi="Times New Roman" w:cs="Times New Roman"/>
          <w:spacing w:val="-2"/>
        </w:rPr>
        <w:t>триглицериды</w:t>
      </w:r>
      <w:proofErr w:type="spellEnd"/>
      <w:r w:rsidRPr="008E6690">
        <w:rPr>
          <w:rFonts w:ascii="Times New Roman" w:hAnsi="Times New Roman" w:cs="Times New Roman"/>
          <w:spacing w:val="-2"/>
        </w:rPr>
        <w:t>.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 w:right="104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Если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предстоит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сдавать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6B10BA">
        <w:rPr>
          <w:rFonts w:ascii="Times New Roman" w:hAnsi="Times New Roman" w:cs="Times New Roman"/>
          <w:i/>
        </w:rPr>
        <w:t>общий</w:t>
      </w:r>
      <w:r w:rsidRPr="006B10BA">
        <w:rPr>
          <w:rFonts w:ascii="Times New Roman" w:hAnsi="Times New Roman" w:cs="Times New Roman"/>
          <w:i/>
          <w:spacing w:val="-8"/>
        </w:rPr>
        <w:t xml:space="preserve"> </w:t>
      </w:r>
      <w:r w:rsidRPr="006B10BA">
        <w:rPr>
          <w:rFonts w:ascii="Times New Roman" w:hAnsi="Times New Roman" w:cs="Times New Roman"/>
          <w:i/>
        </w:rPr>
        <w:t>анализ</w:t>
      </w:r>
      <w:r w:rsidRPr="006B10BA">
        <w:rPr>
          <w:rFonts w:ascii="Times New Roman" w:hAnsi="Times New Roman" w:cs="Times New Roman"/>
          <w:i/>
          <w:spacing w:val="-8"/>
        </w:rPr>
        <w:t xml:space="preserve"> </w:t>
      </w:r>
      <w:r w:rsidRPr="006B10BA">
        <w:rPr>
          <w:rFonts w:ascii="Times New Roman" w:hAnsi="Times New Roman" w:cs="Times New Roman"/>
          <w:i/>
        </w:rPr>
        <w:t>крови</w:t>
      </w:r>
      <w:r w:rsidRPr="008E6690">
        <w:rPr>
          <w:rFonts w:ascii="Times New Roman" w:hAnsi="Times New Roman" w:cs="Times New Roman"/>
        </w:rPr>
        <w:t>,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последний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приём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пищи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должен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быть не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позже, чем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за 1 час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до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сдачи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крови. Завтрак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может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состоять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из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несладкого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чая, несладкой каши без масла и молока, яблока.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 w:right="98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Содержание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многих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анализов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в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крови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подвержено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суточным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колебаниям,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поэтому для ряда исследований кровь следует сдавать строго в определенное время суток. Так, кровь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на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некоторые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гормоны (ТТГ), а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также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на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железо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сдают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только</w:t>
      </w:r>
      <w:r w:rsidRPr="008E6690">
        <w:rPr>
          <w:rFonts w:ascii="Times New Roman" w:hAnsi="Times New Roman" w:cs="Times New Roman"/>
          <w:spacing w:val="-2"/>
        </w:rPr>
        <w:t xml:space="preserve"> </w:t>
      </w:r>
      <w:r w:rsidRPr="008E6690">
        <w:rPr>
          <w:rFonts w:ascii="Times New Roman" w:hAnsi="Times New Roman" w:cs="Times New Roman"/>
        </w:rPr>
        <w:t>до 10</w:t>
      </w:r>
      <w:r w:rsidR="006B10BA">
        <w:rPr>
          <w:rFonts w:ascii="Times New Roman" w:hAnsi="Times New Roman" w:cs="Times New Roman"/>
        </w:rPr>
        <w:t>:00</w:t>
      </w:r>
      <w:r w:rsidRPr="008E6690">
        <w:rPr>
          <w:rFonts w:ascii="Times New Roman" w:hAnsi="Times New Roman" w:cs="Times New Roman"/>
        </w:rPr>
        <w:t xml:space="preserve"> утра.</w:t>
      </w:r>
    </w:p>
    <w:p w:rsidR="008E6690" w:rsidRPr="008E6690" w:rsidRDefault="008E6690" w:rsidP="006B10BA">
      <w:pPr>
        <w:pStyle w:val="a5"/>
        <w:tabs>
          <w:tab w:val="left" w:pos="1980"/>
          <w:tab w:val="left" w:pos="3545"/>
          <w:tab w:val="left" w:pos="4937"/>
          <w:tab w:val="left" w:pos="5161"/>
          <w:tab w:val="left" w:pos="5657"/>
        </w:tabs>
        <w:spacing w:before="100" w:beforeAutospacing="1" w:after="100" w:afterAutospacing="1" w:line="360" w:lineRule="auto"/>
        <w:ind w:left="0" w:right="253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 xml:space="preserve">При сдаче </w:t>
      </w:r>
      <w:r w:rsidRPr="006B10BA">
        <w:rPr>
          <w:rFonts w:ascii="Times New Roman" w:hAnsi="Times New Roman" w:cs="Times New Roman"/>
          <w:i/>
        </w:rPr>
        <w:t>венозной крови</w:t>
      </w:r>
      <w:r w:rsidRPr="008E6690">
        <w:rPr>
          <w:rFonts w:ascii="Times New Roman" w:hAnsi="Times New Roman" w:cs="Times New Roman"/>
        </w:rPr>
        <w:t xml:space="preserve"> нужно исключить факторы, влияющие на результаты </w:t>
      </w:r>
      <w:r w:rsidRPr="008E6690">
        <w:rPr>
          <w:rFonts w:ascii="Times New Roman" w:hAnsi="Times New Roman" w:cs="Times New Roman"/>
          <w:spacing w:val="-2"/>
        </w:rPr>
        <w:t>исследований:</w:t>
      </w:r>
      <w:r w:rsidR="006B10BA">
        <w:rPr>
          <w:rFonts w:ascii="Times New Roman" w:hAnsi="Times New Roman" w:cs="Times New Roman"/>
        </w:rPr>
        <w:t xml:space="preserve"> </w:t>
      </w:r>
      <w:r w:rsidRPr="008E6690">
        <w:rPr>
          <w:rFonts w:ascii="Times New Roman" w:hAnsi="Times New Roman" w:cs="Times New Roman"/>
        </w:rPr>
        <w:t>физическое напряжение</w:t>
      </w:r>
      <w:r w:rsidR="006B10BA">
        <w:rPr>
          <w:rFonts w:ascii="Times New Roman" w:hAnsi="Times New Roman" w:cs="Times New Roman"/>
        </w:rPr>
        <w:t xml:space="preserve"> </w:t>
      </w:r>
      <w:r w:rsidRPr="008E6690">
        <w:rPr>
          <w:rFonts w:ascii="Times New Roman" w:hAnsi="Times New Roman" w:cs="Times New Roman"/>
          <w:spacing w:val="-2"/>
        </w:rPr>
        <w:t>(бег,</w:t>
      </w:r>
      <w:r w:rsidR="006B10BA">
        <w:rPr>
          <w:rFonts w:ascii="Times New Roman" w:hAnsi="Times New Roman" w:cs="Times New Roman"/>
        </w:rPr>
        <w:t xml:space="preserve"> подъём по лестнице), </w:t>
      </w:r>
      <w:r w:rsidRPr="008E6690">
        <w:rPr>
          <w:rFonts w:ascii="Times New Roman" w:hAnsi="Times New Roman" w:cs="Times New Roman"/>
        </w:rPr>
        <w:t>эмоциональное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возбуждение. Поэтому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перед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процедурой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следует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отдохнуть 10 - 15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>минут</w:t>
      </w:r>
      <w:r w:rsidR="006B10BA">
        <w:rPr>
          <w:rFonts w:ascii="Times New Roman" w:hAnsi="Times New Roman" w:cs="Times New Roman"/>
        </w:rPr>
        <w:t>.</w:t>
      </w:r>
      <w:r w:rsidRPr="008E6690">
        <w:rPr>
          <w:rFonts w:ascii="Times New Roman" w:hAnsi="Times New Roman" w:cs="Times New Roman"/>
        </w:rPr>
        <w:t xml:space="preserve"> Кровь на анализ сдают до начала приёма лекарственных препаратов</w:t>
      </w:r>
      <w:r w:rsidR="006B10BA">
        <w:rPr>
          <w:rFonts w:ascii="Times New Roman" w:hAnsi="Times New Roman" w:cs="Times New Roman"/>
        </w:rPr>
        <w:t xml:space="preserve"> </w:t>
      </w:r>
      <w:r w:rsidRPr="008E6690">
        <w:rPr>
          <w:rFonts w:ascii="Times New Roman" w:hAnsi="Times New Roman" w:cs="Times New Roman"/>
          <w:spacing w:val="-2"/>
        </w:rPr>
        <w:t>(например,</w:t>
      </w:r>
      <w:r w:rsidR="006B10BA">
        <w:rPr>
          <w:rFonts w:ascii="Times New Roman" w:hAnsi="Times New Roman" w:cs="Times New Roman"/>
        </w:rPr>
        <w:t xml:space="preserve"> </w:t>
      </w:r>
      <w:r w:rsidRPr="008E6690">
        <w:rPr>
          <w:rFonts w:ascii="Times New Roman" w:hAnsi="Times New Roman" w:cs="Times New Roman"/>
        </w:rPr>
        <w:lastRenderedPageBreak/>
        <w:t>антибактер</w:t>
      </w:r>
      <w:r w:rsidR="006B10BA">
        <w:rPr>
          <w:rFonts w:ascii="Times New Roman" w:hAnsi="Times New Roman" w:cs="Times New Roman"/>
        </w:rPr>
        <w:t xml:space="preserve">иальных и химиотерапевтических) </w:t>
      </w:r>
      <w:r w:rsidRPr="008E6690">
        <w:rPr>
          <w:rFonts w:ascii="Times New Roman" w:hAnsi="Times New Roman" w:cs="Times New Roman"/>
        </w:rPr>
        <w:t>или не ранее чем через 10 - 14 дней после их отмены.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Если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вы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принимаете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лекарства,</w:t>
      </w:r>
      <w:r w:rsidRPr="008E6690">
        <w:rPr>
          <w:rFonts w:ascii="Times New Roman" w:hAnsi="Times New Roman" w:cs="Times New Roman"/>
          <w:spacing w:val="21"/>
        </w:rPr>
        <w:t xml:space="preserve"> </w:t>
      </w:r>
      <w:r w:rsidRPr="008E6690">
        <w:rPr>
          <w:rFonts w:ascii="Times New Roman" w:hAnsi="Times New Roman" w:cs="Times New Roman"/>
        </w:rPr>
        <w:t>обязательно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предупредите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об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этом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 xml:space="preserve">лечащего </w:t>
      </w:r>
      <w:r w:rsidRPr="008E6690">
        <w:rPr>
          <w:rFonts w:ascii="Times New Roman" w:hAnsi="Times New Roman" w:cs="Times New Roman"/>
          <w:spacing w:val="-2"/>
        </w:rPr>
        <w:t>врача.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>Кровь</w:t>
      </w:r>
      <w:r w:rsidRPr="008E6690">
        <w:rPr>
          <w:rFonts w:ascii="Times New Roman" w:hAnsi="Times New Roman" w:cs="Times New Roman"/>
          <w:spacing w:val="-10"/>
        </w:rPr>
        <w:t xml:space="preserve"> </w:t>
      </w:r>
      <w:r w:rsidRPr="008E6690">
        <w:rPr>
          <w:rFonts w:ascii="Times New Roman" w:hAnsi="Times New Roman" w:cs="Times New Roman"/>
        </w:rPr>
        <w:t>не</w:t>
      </w:r>
      <w:r w:rsidRPr="008E6690">
        <w:rPr>
          <w:rFonts w:ascii="Times New Roman" w:hAnsi="Times New Roman" w:cs="Times New Roman"/>
          <w:spacing w:val="-10"/>
        </w:rPr>
        <w:t xml:space="preserve"> </w:t>
      </w:r>
      <w:r w:rsidRPr="008E6690">
        <w:rPr>
          <w:rFonts w:ascii="Times New Roman" w:hAnsi="Times New Roman" w:cs="Times New Roman"/>
        </w:rPr>
        <w:t>следует</w:t>
      </w:r>
      <w:r w:rsidRPr="008E6690">
        <w:rPr>
          <w:rFonts w:ascii="Times New Roman" w:hAnsi="Times New Roman" w:cs="Times New Roman"/>
          <w:spacing w:val="-10"/>
        </w:rPr>
        <w:t xml:space="preserve"> </w:t>
      </w:r>
      <w:r w:rsidRPr="008E6690">
        <w:rPr>
          <w:rFonts w:ascii="Times New Roman" w:hAnsi="Times New Roman" w:cs="Times New Roman"/>
        </w:rPr>
        <w:t>сдавать</w:t>
      </w:r>
      <w:r w:rsidRPr="008E6690">
        <w:rPr>
          <w:rFonts w:ascii="Times New Roman" w:hAnsi="Times New Roman" w:cs="Times New Roman"/>
          <w:spacing w:val="-10"/>
        </w:rPr>
        <w:t xml:space="preserve"> </w:t>
      </w:r>
      <w:r w:rsidRPr="008E6690">
        <w:rPr>
          <w:rFonts w:ascii="Times New Roman" w:hAnsi="Times New Roman" w:cs="Times New Roman"/>
        </w:rPr>
        <w:t>после</w:t>
      </w:r>
      <w:r w:rsidRPr="008E6690">
        <w:rPr>
          <w:rFonts w:ascii="Times New Roman" w:hAnsi="Times New Roman" w:cs="Times New Roman"/>
          <w:spacing w:val="-10"/>
        </w:rPr>
        <w:t xml:space="preserve"> </w:t>
      </w:r>
      <w:r w:rsidRPr="008E6690">
        <w:rPr>
          <w:rFonts w:ascii="Times New Roman" w:hAnsi="Times New Roman" w:cs="Times New Roman"/>
        </w:rPr>
        <w:t>рентгенографии, ультразвукового</w:t>
      </w:r>
      <w:r w:rsidRPr="008E6690">
        <w:rPr>
          <w:rFonts w:ascii="Times New Roman" w:hAnsi="Times New Roman" w:cs="Times New Roman"/>
          <w:spacing w:val="-10"/>
        </w:rPr>
        <w:t xml:space="preserve"> </w:t>
      </w:r>
      <w:r w:rsidRPr="008E6690">
        <w:rPr>
          <w:rFonts w:ascii="Times New Roman" w:hAnsi="Times New Roman" w:cs="Times New Roman"/>
        </w:rPr>
        <w:t>исследования или физиотерапевтических процедур.</w:t>
      </w:r>
    </w:p>
    <w:p w:rsidR="008E6690" w:rsidRPr="008E6690" w:rsidRDefault="008E6690" w:rsidP="008E6690">
      <w:pPr>
        <w:pStyle w:val="a5"/>
        <w:spacing w:before="100" w:beforeAutospacing="1" w:after="100" w:afterAutospacing="1" w:line="360" w:lineRule="auto"/>
        <w:ind w:left="0" w:right="118"/>
        <w:rPr>
          <w:rFonts w:ascii="Times New Roman" w:hAnsi="Times New Roman" w:cs="Times New Roman"/>
        </w:rPr>
      </w:pPr>
      <w:r w:rsidRPr="006B10BA">
        <w:rPr>
          <w:rFonts w:ascii="Times New Roman" w:hAnsi="Times New Roman" w:cs="Times New Roman"/>
        </w:rPr>
        <w:t>При</w:t>
      </w:r>
      <w:r w:rsidR="006B10BA" w:rsidRPr="006B10BA">
        <w:rPr>
          <w:rFonts w:ascii="Times New Roman" w:hAnsi="Times New Roman" w:cs="Times New Roman"/>
          <w:spacing w:val="-6"/>
        </w:rPr>
        <w:t xml:space="preserve"> </w:t>
      </w:r>
      <w:r w:rsidRPr="006B10BA">
        <w:rPr>
          <w:rFonts w:ascii="Times New Roman" w:hAnsi="Times New Roman" w:cs="Times New Roman"/>
          <w:i/>
        </w:rPr>
        <w:t>гормональных</w:t>
      </w:r>
      <w:r w:rsidRPr="006B10BA">
        <w:rPr>
          <w:rFonts w:ascii="Times New Roman" w:hAnsi="Times New Roman" w:cs="Times New Roman"/>
          <w:i/>
          <w:spacing w:val="-6"/>
        </w:rPr>
        <w:t xml:space="preserve"> </w:t>
      </w:r>
      <w:r w:rsidRPr="006B10BA">
        <w:rPr>
          <w:rFonts w:ascii="Times New Roman" w:hAnsi="Times New Roman" w:cs="Times New Roman"/>
          <w:i/>
        </w:rPr>
        <w:t>исследованиях</w:t>
      </w:r>
      <w:r w:rsidRPr="006B10BA">
        <w:rPr>
          <w:rFonts w:ascii="Times New Roman" w:hAnsi="Times New Roman" w:cs="Times New Roman"/>
          <w:i/>
          <w:spacing w:val="-6"/>
        </w:rPr>
        <w:t xml:space="preserve"> </w:t>
      </w:r>
      <w:r w:rsidRPr="006B10BA">
        <w:rPr>
          <w:rFonts w:ascii="Times New Roman" w:hAnsi="Times New Roman" w:cs="Times New Roman"/>
          <w:i/>
        </w:rPr>
        <w:t>у</w:t>
      </w:r>
      <w:r w:rsidRPr="006B10BA">
        <w:rPr>
          <w:rFonts w:ascii="Times New Roman" w:hAnsi="Times New Roman" w:cs="Times New Roman"/>
          <w:i/>
          <w:spacing w:val="-6"/>
        </w:rPr>
        <w:t xml:space="preserve"> </w:t>
      </w:r>
      <w:r w:rsidRPr="006B10BA">
        <w:rPr>
          <w:rFonts w:ascii="Times New Roman" w:hAnsi="Times New Roman" w:cs="Times New Roman"/>
          <w:i/>
        </w:rPr>
        <w:t>девочек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примерно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с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12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-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13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лет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на</w:t>
      </w:r>
      <w:r w:rsidRPr="008E6690">
        <w:rPr>
          <w:rFonts w:ascii="Times New Roman" w:hAnsi="Times New Roman" w:cs="Times New Roman"/>
          <w:spacing w:val="-6"/>
        </w:rPr>
        <w:t xml:space="preserve"> </w:t>
      </w:r>
      <w:r w:rsidRPr="008E6690">
        <w:rPr>
          <w:rFonts w:ascii="Times New Roman" w:hAnsi="Times New Roman" w:cs="Times New Roman"/>
        </w:rPr>
        <w:t>результаты влияют физиологические факторы, связанные со стадией менструального цикла. Поэтому при подготовке к обследованию на гормоны ФСГ,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>ЛГ,</w:t>
      </w:r>
      <w:r w:rsidRPr="008E6690">
        <w:rPr>
          <w:rFonts w:ascii="Times New Roman" w:hAnsi="Times New Roman" w:cs="Times New Roman"/>
          <w:spacing w:val="40"/>
        </w:rPr>
        <w:t xml:space="preserve"> </w:t>
      </w:r>
      <w:r w:rsidRPr="008E6690">
        <w:rPr>
          <w:rFonts w:ascii="Times New Roman" w:hAnsi="Times New Roman" w:cs="Times New Roman"/>
        </w:rPr>
        <w:t xml:space="preserve">пролактин, </w:t>
      </w:r>
      <w:proofErr w:type="spellStart"/>
      <w:r w:rsidRPr="008E6690">
        <w:rPr>
          <w:rFonts w:ascii="Times New Roman" w:hAnsi="Times New Roman" w:cs="Times New Roman"/>
        </w:rPr>
        <w:t>эстрадиол</w:t>
      </w:r>
      <w:proofErr w:type="spellEnd"/>
      <w:r w:rsidRPr="008E6690">
        <w:rPr>
          <w:rFonts w:ascii="Times New Roman" w:hAnsi="Times New Roman" w:cs="Times New Roman"/>
        </w:rPr>
        <w:t>,</w:t>
      </w:r>
      <w:r w:rsidR="006B10BA">
        <w:rPr>
          <w:rFonts w:ascii="Times New Roman" w:hAnsi="Times New Roman" w:cs="Times New Roman"/>
          <w:spacing w:val="80"/>
        </w:rPr>
        <w:t xml:space="preserve"> </w:t>
      </w:r>
      <w:r w:rsidRPr="008E6690">
        <w:rPr>
          <w:rFonts w:ascii="Times New Roman" w:hAnsi="Times New Roman" w:cs="Times New Roman"/>
        </w:rPr>
        <w:t>прогестерон следует указать фазу цикла.</w:t>
      </w:r>
      <w:r w:rsidR="006B10BA">
        <w:rPr>
          <w:rFonts w:ascii="Times New Roman" w:hAnsi="Times New Roman" w:cs="Times New Roman"/>
          <w:spacing w:val="80"/>
        </w:rPr>
        <w:t xml:space="preserve"> </w:t>
      </w:r>
      <w:r w:rsidRPr="008E6690">
        <w:rPr>
          <w:rFonts w:ascii="Times New Roman" w:hAnsi="Times New Roman" w:cs="Times New Roman"/>
        </w:rPr>
        <w:t xml:space="preserve">При проведении </w:t>
      </w:r>
      <w:r w:rsidRPr="006B10BA">
        <w:rPr>
          <w:rFonts w:ascii="Times New Roman" w:hAnsi="Times New Roman" w:cs="Times New Roman"/>
          <w:i/>
        </w:rPr>
        <w:t>исследования на половые гормоны</w:t>
      </w:r>
      <w:r w:rsidRPr="008E6690">
        <w:rPr>
          <w:rFonts w:ascii="Times New Roman" w:hAnsi="Times New Roman" w:cs="Times New Roman"/>
        </w:rPr>
        <w:t xml:space="preserve"> строго придерживайтесь рекомендаций вашего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лечащего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врача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о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дне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менструального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цикла,</w:t>
      </w:r>
      <w:r w:rsidRPr="008E6690">
        <w:rPr>
          <w:rFonts w:ascii="Times New Roman" w:hAnsi="Times New Roman" w:cs="Times New Roman"/>
          <w:spacing w:val="-4"/>
        </w:rPr>
        <w:t xml:space="preserve"> </w:t>
      </w:r>
      <w:r w:rsidRPr="008E6690">
        <w:rPr>
          <w:rFonts w:ascii="Times New Roman" w:hAnsi="Times New Roman" w:cs="Times New Roman"/>
        </w:rPr>
        <w:t>в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который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>необходимо</w:t>
      </w:r>
      <w:r w:rsidRPr="008E6690">
        <w:rPr>
          <w:rFonts w:ascii="Times New Roman" w:hAnsi="Times New Roman" w:cs="Times New Roman"/>
          <w:spacing w:val="-5"/>
        </w:rPr>
        <w:t xml:space="preserve"> </w:t>
      </w:r>
      <w:r w:rsidRPr="008E6690">
        <w:rPr>
          <w:rFonts w:ascii="Times New Roman" w:hAnsi="Times New Roman" w:cs="Times New Roman"/>
        </w:rPr>
        <w:t xml:space="preserve">сдать </w:t>
      </w:r>
      <w:r w:rsidRPr="008E6690">
        <w:rPr>
          <w:rFonts w:ascii="Times New Roman" w:hAnsi="Times New Roman" w:cs="Times New Roman"/>
          <w:spacing w:val="-2"/>
        </w:rPr>
        <w:t>кровь.</w:t>
      </w:r>
    </w:p>
    <w:p w:rsidR="008E6690" w:rsidRDefault="008E6690" w:rsidP="006B10BA">
      <w:pPr>
        <w:pStyle w:val="a5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</w:rPr>
      </w:pPr>
      <w:r w:rsidRPr="008E6690">
        <w:rPr>
          <w:rFonts w:ascii="Times New Roman" w:hAnsi="Times New Roman" w:cs="Times New Roman"/>
        </w:rPr>
        <w:t xml:space="preserve">При выполнении </w:t>
      </w:r>
      <w:r w:rsidRPr="006B10BA">
        <w:rPr>
          <w:rFonts w:ascii="Times New Roman" w:hAnsi="Times New Roman" w:cs="Times New Roman"/>
          <w:i/>
        </w:rPr>
        <w:t>исследований на наличие инфекций</w:t>
      </w:r>
      <w:r w:rsidRPr="008E6690">
        <w:rPr>
          <w:rFonts w:ascii="Times New Roman" w:hAnsi="Times New Roman" w:cs="Times New Roman"/>
        </w:rPr>
        <w:t xml:space="preserve"> следует учитывать, что в зависимости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от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периода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инфицирования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и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состояния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иммунной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системы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у</w:t>
      </w:r>
      <w:r w:rsidRPr="008E6690">
        <w:rPr>
          <w:rFonts w:ascii="Times New Roman" w:hAnsi="Times New Roman" w:cs="Times New Roman"/>
          <w:spacing w:val="-1"/>
        </w:rPr>
        <w:t xml:space="preserve"> </w:t>
      </w:r>
      <w:r w:rsidRPr="008E6690">
        <w:rPr>
          <w:rFonts w:ascii="Times New Roman" w:hAnsi="Times New Roman" w:cs="Times New Roman"/>
        </w:rPr>
        <w:t>любого пациента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может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быть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отрицательный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результат.</w:t>
      </w:r>
      <w:r w:rsidRPr="008E6690">
        <w:rPr>
          <w:rFonts w:ascii="Times New Roman" w:hAnsi="Times New Roman" w:cs="Times New Roman"/>
          <w:spacing w:val="-9"/>
        </w:rPr>
        <w:t xml:space="preserve"> </w:t>
      </w:r>
      <w:r w:rsidRPr="008E6690">
        <w:rPr>
          <w:rFonts w:ascii="Times New Roman" w:hAnsi="Times New Roman" w:cs="Times New Roman"/>
        </w:rPr>
        <w:t>Но,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тем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не</w:t>
      </w:r>
      <w:r w:rsidRPr="008E6690">
        <w:rPr>
          <w:rFonts w:ascii="Times New Roman" w:hAnsi="Times New Roman" w:cs="Times New Roman"/>
          <w:spacing w:val="-8"/>
        </w:rPr>
        <w:t xml:space="preserve"> </w:t>
      </w:r>
      <w:r w:rsidRPr="008E6690">
        <w:rPr>
          <w:rFonts w:ascii="Times New Roman" w:hAnsi="Times New Roman" w:cs="Times New Roman"/>
        </w:rPr>
        <w:t>менее,</w:t>
      </w:r>
      <w:r w:rsidRPr="008E6690">
        <w:rPr>
          <w:rFonts w:ascii="Times New Roman" w:hAnsi="Times New Roman" w:cs="Times New Roman"/>
          <w:spacing w:val="-7"/>
        </w:rPr>
        <w:t xml:space="preserve"> </w:t>
      </w:r>
      <w:r w:rsidRPr="008E6690">
        <w:rPr>
          <w:rFonts w:ascii="Times New Roman" w:hAnsi="Times New Roman" w:cs="Times New Roman"/>
        </w:rPr>
        <w:t>отрицательный результат полностью не исключает инфекции.</w:t>
      </w:r>
      <w:r w:rsidR="006B10BA">
        <w:rPr>
          <w:rFonts w:ascii="Times New Roman" w:hAnsi="Times New Roman" w:cs="Times New Roman"/>
          <w:spacing w:val="80"/>
        </w:rPr>
        <w:t xml:space="preserve"> </w:t>
      </w:r>
      <w:r w:rsidRPr="008E6690">
        <w:rPr>
          <w:rFonts w:ascii="Times New Roman" w:hAnsi="Times New Roman" w:cs="Times New Roman"/>
        </w:rPr>
        <w:t>В сомнительных случаях рекоменд</w:t>
      </w:r>
      <w:r w:rsidR="006B10BA">
        <w:rPr>
          <w:rFonts w:ascii="Times New Roman" w:hAnsi="Times New Roman" w:cs="Times New Roman"/>
        </w:rPr>
        <w:t>уется провести повторный анализ</w:t>
      </w:r>
      <w:r w:rsidR="00424133">
        <w:rPr>
          <w:rFonts w:ascii="Times New Roman" w:hAnsi="Times New Roman" w:cs="Times New Roman"/>
        </w:rPr>
        <w:t>.</w:t>
      </w:r>
    </w:p>
    <w:p w:rsidR="00424133" w:rsidRDefault="00424133" w:rsidP="00424133">
      <w:pPr>
        <w:pStyle w:val="a5"/>
        <w:spacing w:before="100" w:beforeAutospacing="1" w:after="100" w:afterAutospacing="1" w:line="360" w:lineRule="auto"/>
        <w:ind w:left="0" w:right="85"/>
        <w:rPr>
          <w:rFonts w:ascii="Times New Roman" w:hAnsi="Times New Roman" w:cs="Times New Roman"/>
        </w:rPr>
      </w:pPr>
      <w:r w:rsidRPr="006B10BA">
        <w:rPr>
          <w:rFonts w:ascii="Times New Roman" w:hAnsi="Times New Roman" w:cs="Times New Roman"/>
        </w:rPr>
        <w:t>В разных лабораториях могут применяться разные методы исследования и единицы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>измерения.</w:t>
      </w:r>
      <w:r w:rsidRPr="006B10BA">
        <w:rPr>
          <w:rFonts w:ascii="Times New Roman" w:hAnsi="Times New Roman" w:cs="Times New Roman"/>
          <w:spacing w:val="-10"/>
        </w:rPr>
        <w:t xml:space="preserve"> </w:t>
      </w:r>
      <w:r w:rsidRPr="006B10BA">
        <w:rPr>
          <w:rFonts w:ascii="Times New Roman" w:hAnsi="Times New Roman" w:cs="Times New Roman"/>
        </w:rPr>
        <w:t>Чтобы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>оценка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>ваших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>результатов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>была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>корректной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>и</w:t>
      </w:r>
      <w:r w:rsidRPr="006B10BA">
        <w:rPr>
          <w:rFonts w:ascii="Times New Roman" w:hAnsi="Times New Roman" w:cs="Times New Roman"/>
          <w:spacing w:val="-9"/>
        </w:rPr>
        <w:t xml:space="preserve"> </w:t>
      </w:r>
      <w:r w:rsidRPr="006B10BA">
        <w:rPr>
          <w:rFonts w:ascii="Times New Roman" w:hAnsi="Times New Roman" w:cs="Times New Roman"/>
        </w:rPr>
        <w:t xml:space="preserve">была приемлемость результатов, проводите исследования в одной и той же лаборатории, в одно время. Сравнение таких исследований будет более </w:t>
      </w:r>
      <w:r w:rsidRPr="006B10BA">
        <w:rPr>
          <w:rFonts w:ascii="Times New Roman" w:hAnsi="Times New Roman" w:cs="Times New Roman"/>
          <w:spacing w:val="-2"/>
        </w:rPr>
        <w:t>корректным.</w:t>
      </w:r>
    </w:p>
    <w:p w:rsidR="00424133" w:rsidRPr="00424133" w:rsidRDefault="00424133" w:rsidP="00424133">
      <w:pPr>
        <w:pStyle w:val="Heading1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</w:rPr>
      </w:pPr>
      <w:r w:rsidRPr="00424133">
        <w:rPr>
          <w:rFonts w:ascii="Times New Roman" w:hAnsi="Times New Roman" w:cs="Times New Roman"/>
          <w:spacing w:val="-2"/>
        </w:rPr>
        <w:t>Подготовка</w:t>
      </w:r>
      <w:r w:rsidRPr="00424133">
        <w:rPr>
          <w:rFonts w:ascii="Times New Roman" w:hAnsi="Times New Roman" w:cs="Times New Roman"/>
          <w:spacing w:val="-4"/>
        </w:rPr>
        <w:t xml:space="preserve"> </w:t>
      </w:r>
      <w:r w:rsidRPr="00424133">
        <w:rPr>
          <w:rFonts w:ascii="Times New Roman" w:hAnsi="Times New Roman" w:cs="Times New Roman"/>
          <w:spacing w:val="-2"/>
        </w:rPr>
        <w:t>к</w:t>
      </w:r>
      <w:r w:rsidRPr="00424133">
        <w:rPr>
          <w:rFonts w:ascii="Times New Roman" w:hAnsi="Times New Roman" w:cs="Times New Roman"/>
          <w:spacing w:val="-4"/>
        </w:rPr>
        <w:t xml:space="preserve"> </w:t>
      </w:r>
      <w:r w:rsidRPr="00424133">
        <w:rPr>
          <w:rFonts w:ascii="Times New Roman" w:hAnsi="Times New Roman" w:cs="Times New Roman"/>
          <w:spacing w:val="-2"/>
        </w:rPr>
        <w:t>проведению</w:t>
      </w:r>
      <w:r w:rsidRPr="0042413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24133">
        <w:rPr>
          <w:rFonts w:ascii="Times New Roman" w:hAnsi="Times New Roman" w:cs="Times New Roman"/>
          <w:spacing w:val="-2"/>
        </w:rPr>
        <w:t>аллергопроб</w:t>
      </w:r>
      <w:proofErr w:type="spellEnd"/>
    </w:p>
    <w:p w:rsidR="00424133" w:rsidRP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4133">
        <w:rPr>
          <w:rFonts w:ascii="Times New Roman" w:hAnsi="Times New Roman" w:cs="Times New Roman"/>
          <w:spacing w:val="-2"/>
          <w:sz w:val="24"/>
          <w:szCs w:val="24"/>
        </w:rPr>
        <w:t>Аллергологические</w:t>
      </w:r>
      <w:proofErr w:type="spellEnd"/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кожные пробы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проводятся только по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назначению врача</w:t>
      </w:r>
      <w:r w:rsidRPr="00424133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аллерголога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после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врачебного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медицинского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осмотра.</w:t>
      </w:r>
    </w:p>
    <w:p w:rsidR="00424133" w:rsidRP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ind w:right="556"/>
        <w:rPr>
          <w:rFonts w:ascii="Times New Roman" w:hAnsi="Times New Roman" w:cs="Times New Roman"/>
          <w:sz w:val="24"/>
          <w:szCs w:val="24"/>
        </w:rPr>
      </w:pPr>
      <w:r w:rsidRPr="00424133">
        <w:rPr>
          <w:rFonts w:ascii="Times New Roman" w:hAnsi="Times New Roman" w:cs="Times New Roman"/>
          <w:sz w:val="24"/>
          <w:szCs w:val="24"/>
        </w:rPr>
        <w:t>Перед проведением проб обязательно проводиться минимальное обследование:</w:t>
      </w:r>
      <w:r w:rsidRPr="004241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общий</w:t>
      </w:r>
      <w:r w:rsidRPr="004241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анализ</w:t>
      </w:r>
      <w:r w:rsidRPr="004241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крови,</w:t>
      </w:r>
      <w:r w:rsidRPr="004241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общий</w:t>
      </w:r>
      <w:r w:rsidRPr="004241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анализ</w:t>
      </w:r>
      <w:r w:rsidRPr="004241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мочи,</w:t>
      </w:r>
      <w:r w:rsidRPr="004241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анализ</w:t>
      </w:r>
      <w:r w:rsidRPr="004241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гала</w:t>
      </w:r>
      <w:r w:rsidRPr="004241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на яйца гельминтов, соскоб на энтеробиоз.</w:t>
      </w:r>
    </w:p>
    <w:p w:rsid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424133">
        <w:rPr>
          <w:rFonts w:ascii="Times New Roman" w:hAnsi="Times New Roman" w:cs="Times New Roman"/>
          <w:sz w:val="24"/>
          <w:szCs w:val="24"/>
        </w:rPr>
        <w:t xml:space="preserve">Обязательно сообщите врачу обо всех препаратах, которые в настоящий момент получаете Вы или ваш ребенок.  </w:t>
      </w:r>
    </w:p>
    <w:p w:rsid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ind w:right="159"/>
        <w:rPr>
          <w:rFonts w:ascii="Times New Roman" w:hAnsi="Times New Roman" w:cs="Times New Roman"/>
          <w:spacing w:val="-11"/>
          <w:sz w:val="24"/>
          <w:szCs w:val="24"/>
        </w:rPr>
      </w:pPr>
      <w:r w:rsidRPr="00424133">
        <w:rPr>
          <w:rFonts w:ascii="Times New Roman" w:hAnsi="Times New Roman" w:cs="Times New Roman"/>
          <w:sz w:val="24"/>
          <w:szCs w:val="24"/>
        </w:rPr>
        <w:lastRenderedPageBreak/>
        <w:t>За 14 дней до исследования следует</w:t>
      </w:r>
      <w:r w:rsidRPr="004241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исключить</w:t>
      </w:r>
      <w:r w:rsidRPr="004241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приём</w:t>
      </w:r>
      <w:r w:rsidRPr="004241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антигистаминных</w:t>
      </w:r>
      <w:r w:rsidRPr="004241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препаратов,</w:t>
      </w:r>
      <w:r w:rsidRPr="004241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24133">
        <w:rPr>
          <w:rFonts w:ascii="Times New Roman" w:hAnsi="Times New Roman" w:cs="Times New Roman"/>
          <w:sz w:val="24"/>
          <w:szCs w:val="24"/>
        </w:rPr>
        <w:t>кетотифена</w:t>
      </w:r>
      <w:proofErr w:type="spellEnd"/>
      <w:r w:rsidRPr="00424133">
        <w:rPr>
          <w:rFonts w:ascii="Times New Roman" w:hAnsi="Times New Roman" w:cs="Times New Roman"/>
          <w:sz w:val="24"/>
          <w:szCs w:val="24"/>
        </w:rPr>
        <w:t>.</w:t>
      </w:r>
      <w:r w:rsidRPr="004241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:rsid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424133">
        <w:rPr>
          <w:rFonts w:ascii="Times New Roman" w:hAnsi="Times New Roman" w:cs="Times New Roman"/>
          <w:sz w:val="24"/>
          <w:szCs w:val="24"/>
        </w:rPr>
        <w:t xml:space="preserve">Если пациент получал лечение системными </w:t>
      </w:r>
      <w:proofErr w:type="spellStart"/>
      <w:r w:rsidRPr="00424133">
        <w:rPr>
          <w:rFonts w:ascii="Times New Roman" w:hAnsi="Times New Roman" w:cs="Times New Roman"/>
          <w:sz w:val="24"/>
          <w:szCs w:val="24"/>
        </w:rPr>
        <w:t>глюкокортикостероидными</w:t>
      </w:r>
      <w:proofErr w:type="spellEnd"/>
      <w:r w:rsidRPr="00424133">
        <w:rPr>
          <w:rFonts w:ascii="Times New Roman" w:hAnsi="Times New Roman" w:cs="Times New Roman"/>
          <w:sz w:val="24"/>
          <w:szCs w:val="24"/>
        </w:rPr>
        <w:t xml:space="preserve"> препаратами (инъекционные или </w:t>
      </w:r>
      <w:proofErr w:type="spellStart"/>
      <w:r w:rsidRPr="00424133">
        <w:rPr>
          <w:rFonts w:ascii="Times New Roman" w:hAnsi="Times New Roman" w:cs="Times New Roman"/>
          <w:sz w:val="24"/>
          <w:szCs w:val="24"/>
        </w:rPr>
        <w:t>пероральные</w:t>
      </w:r>
      <w:proofErr w:type="spellEnd"/>
      <w:r w:rsidRPr="00424133">
        <w:rPr>
          <w:rFonts w:ascii="Times New Roman" w:hAnsi="Times New Roman" w:cs="Times New Roman"/>
          <w:sz w:val="24"/>
          <w:szCs w:val="24"/>
        </w:rPr>
        <w:t xml:space="preserve"> формы), выполнение проб возможно не ранее, чем через 14 дней после их отмены. </w:t>
      </w:r>
    </w:p>
    <w:p w:rsid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424133">
        <w:rPr>
          <w:rFonts w:ascii="Times New Roman" w:hAnsi="Times New Roman" w:cs="Times New Roman"/>
          <w:sz w:val="24"/>
          <w:szCs w:val="24"/>
        </w:rPr>
        <w:t xml:space="preserve">В случае если пациент получал лечение гормональными мазями, кремами, пробы выполняются на участках, не затронутых данными препаратами, либо как минимум через 14 дней после отмены. </w:t>
      </w:r>
    </w:p>
    <w:p w:rsidR="00424133" w:rsidRP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424133">
        <w:rPr>
          <w:rFonts w:ascii="Times New Roman" w:hAnsi="Times New Roman" w:cs="Times New Roman"/>
          <w:sz w:val="24"/>
          <w:szCs w:val="24"/>
        </w:rPr>
        <w:t xml:space="preserve">Получение базисной противовоспалительной терапии (ИГКС) не влияет на проведение </w:t>
      </w:r>
      <w:proofErr w:type="spellStart"/>
      <w:r w:rsidRPr="00424133">
        <w:rPr>
          <w:rFonts w:ascii="Times New Roman" w:hAnsi="Times New Roman" w:cs="Times New Roman"/>
          <w:spacing w:val="-2"/>
          <w:sz w:val="24"/>
          <w:szCs w:val="24"/>
        </w:rPr>
        <w:t>аллергопроб</w:t>
      </w:r>
      <w:proofErr w:type="spellEnd"/>
      <w:r w:rsidRPr="004241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24133" w:rsidRPr="00424133" w:rsidRDefault="00424133" w:rsidP="00424133">
      <w:pPr>
        <w:tabs>
          <w:tab w:val="left" w:pos="682"/>
        </w:tabs>
        <w:spacing w:before="100" w:beforeAutospacing="1" w:after="100" w:afterAutospacing="1" w:line="360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424133">
        <w:rPr>
          <w:rFonts w:ascii="Times New Roman" w:hAnsi="Times New Roman" w:cs="Times New Roman"/>
          <w:sz w:val="24"/>
          <w:szCs w:val="24"/>
        </w:rPr>
        <w:t xml:space="preserve">Кожные </w:t>
      </w:r>
      <w:proofErr w:type="spellStart"/>
      <w:r w:rsidRPr="00424133">
        <w:rPr>
          <w:rFonts w:ascii="Times New Roman" w:hAnsi="Times New Roman" w:cs="Times New Roman"/>
          <w:sz w:val="24"/>
          <w:szCs w:val="24"/>
        </w:rPr>
        <w:t>аллергопробы</w:t>
      </w:r>
      <w:proofErr w:type="spellEnd"/>
      <w:r w:rsidRPr="00424133">
        <w:rPr>
          <w:rFonts w:ascii="Times New Roman" w:hAnsi="Times New Roman" w:cs="Times New Roman"/>
          <w:sz w:val="24"/>
          <w:szCs w:val="24"/>
        </w:rPr>
        <w:t xml:space="preserve"> проводятся не ранее чем через 14 дней после постановки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реакции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Манту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и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не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ранее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чем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через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1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месяц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после</w:t>
      </w:r>
      <w:r w:rsidRPr="004241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z w:val="24"/>
          <w:szCs w:val="24"/>
        </w:rPr>
        <w:t>вакцинации.</w:t>
      </w:r>
    </w:p>
    <w:p w:rsidR="00F33615" w:rsidRPr="00B952E8" w:rsidRDefault="00424133" w:rsidP="00B952E8">
      <w:pPr>
        <w:tabs>
          <w:tab w:val="left" w:pos="682"/>
        </w:tabs>
        <w:spacing w:before="100" w:beforeAutospacing="1" w:after="100" w:afterAutospacing="1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24133">
        <w:rPr>
          <w:rFonts w:ascii="Times New Roman" w:hAnsi="Times New Roman" w:cs="Times New Roman"/>
          <w:spacing w:val="-2"/>
          <w:sz w:val="24"/>
          <w:szCs w:val="24"/>
        </w:rPr>
        <w:t>Проведение</w:t>
      </w:r>
      <w:r w:rsidRPr="004241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24133">
        <w:rPr>
          <w:rFonts w:ascii="Times New Roman" w:hAnsi="Times New Roman" w:cs="Times New Roman"/>
          <w:spacing w:val="-2"/>
          <w:sz w:val="24"/>
          <w:szCs w:val="24"/>
        </w:rPr>
        <w:t>кожных</w:t>
      </w:r>
      <w:proofErr w:type="gramEnd"/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24133">
        <w:rPr>
          <w:rFonts w:ascii="Times New Roman" w:hAnsi="Times New Roman" w:cs="Times New Roman"/>
          <w:spacing w:val="-2"/>
          <w:sz w:val="24"/>
          <w:szCs w:val="24"/>
        </w:rPr>
        <w:t>аллергопроб</w:t>
      </w:r>
      <w:proofErr w:type="spellEnd"/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рекомендуется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выполнять</w:t>
      </w:r>
      <w:r w:rsidRPr="00424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4133">
        <w:rPr>
          <w:rFonts w:ascii="Times New Roman" w:hAnsi="Times New Roman" w:cs="Times New Roman"/>
          <w:spacing w:val="-2"/>
          <w:sz w:val="24"/>
          <w:szCs w:val="24"/>
        </w:rPr>
        <w:t>натощак.</w:t>
      </w:r>
    </w:p>
    <w:p w:rsidR="00661530" w:rsidRPr="00657A2C" w:rsidRDefault="00661530" w:rsidP="0066153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сбора мочи для лабораторных исследований</w:t>
      </w:r>
    </w:p>
    <w:p w:rsidR="00F33615" w:rsidRDefault="00661530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общеклинического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мочи следует использовать «утреннюю» мочу, которая в течение ночи  накапливается в мочевом пузыре, что позволяет исследуемые параметры считать объективными. </w:t>
      </w:r>
    </w:p>
    <w:p w:rsidR="00F33615" w:rsidRPr="00657A2C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пластиковый контейнер - оптимальное средство сбора и транспортировки мочи для лабораторных исследований. Приобрести пластиковый контейнер можно в аптеках города.</w:t>
      </w:r>
    </w:p>
    <w:p w:rsidR="00661530" w:rsidRPr="004F1093" w:rsidRDefault="00661530" w:rsidP="006615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обязательно следует знать:</w:t>
      </w:r>
    </w:p>
    <w:p w:rsidR="00661530" w:rsidRPr="00657A2C" w:rsidRDefault="00661530" w:rsidP="006615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Тщательный туалет половых органов мыльным раствором с последующим обмыванием кипяченой водой или 0,02%  раствором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фурацилина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таблеток на 0,5 л кипяченой воды). Собрать необходимо всю порцию мочи.</w:t>
      </w:r>
    </w:p>
    <w:p w:rsidR="00661530" w:rsidRPr="00657A2C" w:rsidRDefault="00661530" w:rsidP="006615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контейнер или посуду плотно крышкой, разбор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 написать ФИО, дату и время сбора 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анализа, прикре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этикетку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Направительный бланк к посуде не прикреплять.</w:t>
      </w:r>
    </w:p>
    <w:p w:rsidR="00F33615" w:rsidRDefault="00661530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Доставить материал в лабораторию, поставить через окошко на стол для приема анализов вместе с бланком,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1093"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крышку не снимать!</w:t>
      </w:r>
    </w:p>
    <w:p w:rsidR="00F33615" w:rsidRPr="0069608C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6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Чего нельзя допускать</w:t>
      </w:r>
      <w:r w:rsidR="00696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нежелательно принимать лекарственные вещества, в том числе вита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мины (при необходимости приема лекарств посоветуйтесь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врачом). Не допускать замораживания мочи при транспортировке. </w:t>
      </w:r>
    </w:p>
    <w:p w:rsidR="0069608C" w:rsidRDefault="0069608C" w:rsidP="006960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сбора мочи для пробы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по-</w:t>
      </w:r>
      <w:r w:rsidRPr="0069608C">
        <w:rPr>
          <w:rFonts w:ascii="Times New Roman" w:hAnsi="Times New Roman" w:cs="Times New Roman"/>
          <w:b/>
          <w:spacing w:val="-2"/>
          <w:sz w:val="24"/>
          <w:szCs w:val="24"/>
        </w:rPr>
        <w:t>Нечипоренко</w:t>
      </w:r>
      <w:proofErr w:type="spellEnd"/>
    </w:p>
    <w:p w:rsidR="0069608C" w:rsidRPr="0069608C" w:rsidRDefault="0069608C" w:rsidP="0069608C">
      <w:pPr>
        <w:pStyle w:val="a5"/>
        <w:spacing w:before="100" w:beforeAutospacing="1" w:after="100" w:afterAutospacing="1" w:line="360" w:lineRule="auto"/>
        <w:ind w:left="0" w:right="284"/>
      </w:pPr>
      <w:r>
        <w:rPr>
          <w:rFonts w:ascii="Times New Roman" w:hAnsi="Times New Roman" w:cs="Times New Roman"/>
        </w:rPr>
        <w:t>О</w:t>
      </w:r>
      <w:r w:rsidRPr="0069608C">
        <w:rPr>
          <w:rFonts w:ascii="Times New Roman" w:hAnsi="Times New Roman" w:cs="Times New Roman"/>
        </w:rPr>
        <w:t>пределение</w:t>
      </w:r>
      <w:r w:rsidRPr="0069608C">
        <w:rPr>
          <w:rFonts w:ascii="Times New Roman" w:hAnsi="Times New Roman" w:cs="Times New Roman"/>
          <w:spacing w:val="-9"/>
        </w:rPr>
        <w:t xml:space="preserve"> </w:t>
      </w:r>
      <w:r w:rsidRPr="0069608C">
        <w:rPr>
          <w:rFonts w:ascii="Times New Roman" w:hAnsi="Times New Roman" w:cs="Times New Roman"/>
        </w:rPr>
        <w:t>количественных</w:t>
      </w:r>
      <w:r w:rsidRPr="0069608C">
        <w:rPr>
          <w:rFonts w:ascii="Times New Roman" w:hAnsi="Times New Roman" w:cs="Times New Roman"/>
          <w:spacing w:val="-9"/>
        </w:rPr>
        <w:t xml:space="preserve"> </w:t>
      </w:r>
      <w:r w:rsidRPr="0069608C">
        <w:rPr>
          <w:rFonts w:ascii="Times New Roman" w:hAnsi="Times New Roman" w:cs="Times New Roman"/>
        </w:rPr>
        <w:t>показателей</w:t>
      </w:r>
      <w:r w:rsidRPr="0069608C">
        <w:rPr>
          <w:rFonts w:ascii="Times New Roman" w:hAnsi="Times New Roman" w:cs="Times New Roman"/>
          <w:spacing w:val="-9"/>
        </w:rPr>
        <w:t xml:space="preserve"> </w:t>
      </w:r>
      <w:r w:rsidRPr="0069608C">
        <w:rPr>
          <w:rFonts w:ascii="Times New Roman" w:hAnsi="Times New Roman" w:cs="Times New Roman"/>
        </w:rPr>
        <w:t>эритроцитов</w:t>
      </w:r>
      <w:r w:rsidRPr="0069608C">
        <w:rPr>
          <w:rFonts w:ascii="Times New Roman" w:hAnsi="Times New Roman" w:cs="Times New Roman"/>
          <w:spacing w:val="-9"/>
        </w:rPr>
        <w:t xml:space="preserve"> </w:t>
      </w:r>
      <w:r w:rsidRPr="0069608C">
        <w:rPr>
          <w:rFonts w:ascii="Times New Roman" w:hAnsi="Times New Roman" w:cs="Times New Roman"/>
        </w:rPr>
        <w:t>и</w:t>
      </w:r>
      <w:r w:rsidRPr="0069608C">
        <w:rPr>
          <w:rFonts w:ascii="Times New Roman" w:hAnsi="Times New Roman" w:cs="Times New Roman"/>
          <w:spacing w:val="-9"/>
        </w:rPr>
        <w:t xml:space="preserve"> </w:t>
      </w:r>
      <w:r w:rsidRPr="0069608C">
        <w:rPr>
          <w:rFonts w:ascii="Times New Roman" w:hAnsi="Times New Roman" w:cs="Times New Roman"/>
        </w:rPr>
        <w:t>лейкоцитов</w:t>
      </w:r>
      <w:r w:rsidRPr="0069608C">
        <w:rPr>
          <w:rFonts w:ascii="Times New Roman" w:hAnsi="Times New Roman" w:cs="Times New Roman"/>
          <w:spacing w:val="-9"/>
        </w:rPr>
        <w:t xml:space="preserve"> </w:t>
      </w:r>
      <w:r w:rsidRPr="0069608C">
        <w:rPr>
          <w:rFonts w:ascii="Times New Roman" w:hAnsi="Times New Roman" w:cs="Times New Roman"/>
        </w:rPr>
        <w:t>в</w:t>
      </w:r>
      <w:r w:rsidRPr="0069608C">
        <w:rPr>
          <w:rFonts w:ascii="Times New Roman" w:hAnsi="Times New Roman" w:cs="Times New Roman"/>
          <w:spacing w:val="-9"/>
        </w:rPr>
        <w:t xml:space="preserve"> </w:t>
      </w:r>
      <w:r w:rsidRPr="0069608C">
        <w:rPr>
          <w:rFonts w:ascii="Times New Roman" w:hAnsi="Times New Roman" w:cs="Times New Roman"/>
        </w:rPr>
        <w:t>1 мл мочи при сомнительных данных в общем анализе мочи, например, если показатель лейкоцитов 8-12, или эритроцитов 2-7 в поле зрения</w:t>
      </w:r>
      <w:r>
        <w:t>.</w:t>
      </w:r>
    </w:p>
    <w:p w:rsidR="0069608C" w:rsidRDefault="0069608C" w:rsidP="006960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 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достоверных результатов при исследовании мочи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по-Нечипоренко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что одновременно собирать 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мочу на общий анализ и </w:t>
      </w:r>
      <w:proofErr w:type="spellStart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по-Нечипоренко</w:t>
      </w:r>
      <w:proofErr w:type="spellEnd"/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нельзя! Это необходимо делать в разные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ни. </w:t>
      </w:r>
    </w:p>
    <w:p w:rsidR="0069608C" w:rsidRPr="0069608C" w:rsidRDefault="0069608C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те же 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за исключением того, что собирается средняя порция: начать мочеиспускан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 унитаз, через 2-3 секунды подставить контейнер 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сбора мочи. После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емкости на 2/3 объема 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одолжить мочеиспускание в унитаз</w:t>
      </w:r>
      <w:r w:rsidRPr="00657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08C">
        <w:rPr>
          <w:rFonts w:ascii="Times New Roman" w:hAnsi="Times New Roman" w:cs="Times New Roman"/>
          <w:sz w:val="24"/>
          <w:szCs w:val="24"/>
        </w:rPr>
        <w:t>Доставить</w:t>
      </w:r>
      <w:r w:rsidRPr="006960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9608C">
        <w:rPr>
          <w:rFonts w:ascii="Times New Roman" w:hAnsi="Times New Roman" w:cs="Times New Roman"/>
          <w:sz w:val="24"/>
          <w:szCs w:val="24"/>
        </w:rPr>
        <w:t>в</w:t>
      </w:r>
      <w:r w:rsidRPr="0069608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9608C">
        <w:rPr>
          <w:rFonts w:ascii="Times New Roman" w:hAnsi="Times New Roman" w:cs="Times New Roman"/>
          <w:sz w:val="24"/>
          <w:szCs w:val="24"/>
        </w:rPr>
        <w:t>лабораторию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33615" w:rsidRPr="00F33615" w:rsidRDefault="00F33615" w:rsidP="00F3361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сбора суточной мочи</w:t>
      </w:r>
    </w:p>
    <w:p w:rsid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Собирается моча за сутки (удобнее это делать в выходной, когда родители могут проконтролировать, что вся выделенная моча собрана в одну емкость). </w:t>
      </w:r>
    </w:p>
    <w:p w:rsid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утренняя порция мочи удаляется. Все последующие порции,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дня, ночи и утренняя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порция следующего дня собираются в одну емкость,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холодильнике (+4 +8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 течение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сбора (это необходимое условие, так как при комнатной температуре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 снижается содержание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глюкозы). </w:t>
      </w:r>
    </w:p>
    <w:p w:rsidR="00F33615" w:rsidRP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сбора мочи содержимое емкости точно измерить, обязательно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перемешать и сразу же отлить в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небольшую баночку не более 50 мл.</w:t>
      </w:r>
    </w:p>
    <w:p w:rsid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Эту баночку принести в лабораторию для исследования. ВСЮ МОЧУ ПРИНОСИТЬ НЕ НАДО. На направительном бланке необходимо указать суточный объем мочи (диурез) в миллилитрах.</w:t>
      </w:r>
    </w:p>
    <w:p w:rsidR="00F33615" w:rsidRDefault="00F33615" w:rsidP="00F3361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сбора мочи для пробы </w:t>
      </w:r>
      <w:proofErr w:type="spellStart"/>
      <w:r w:rsidRPr="00F3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B95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3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Зимницкому</w:t>
      </w:r>
      <w:proofErr w:type="spellEnd"/>
    </w:p>
    <w:p w:rsidR="0069608C" w:rsidRPr="007757EE" w:rsidRDefault="0069608C" w:rsidP="0069608C">
      <w:pPr>
        <w:pStyle w:val="a5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9608C">
        <w:rPr>
          <w:rFonts w:ascii="Times New Roman" w:hAnsi="Times New Roman" w:cs="Times New Roman"/>
        </w:rPr>
        <w:t>пределение</w:t>
      </w:r>
      <w:r w:rsidRPr="0069608C">
        <w:rPr>
          <w:rFonts w:ascii="Times New Roman" w:hAnsi="Times New Roman" w:cs="Times New Roman"/>
          <w:spacing w:val="-8"/>
        </w:rPr>
        <w:t xml:space="preserve"> </w:t>
      </w:r>
      <w:r w:rsidRPr="0069608C">
        <w:rPr>
          <w:rFonts w:ascii="Times New Roman" w:hAnsi="Times New Roman" w:cs="Times New Roman"/>
        </w:rPr>
        <w:t>концентрационной</w:t>
      </w:r>
      <w:r w:rsidRPr="0069608C">
        <w:rPr>
          <w:rFonts w:ascii="Times New Roman" w:hAnsi="Times New Roman" w:cs="Times New Roman"/>
          <w:spacing w:val="-8"/>
        </w:rPr>
        <w:t xml:space="preserve"> </w:t>
      </w:r>
      <w:r w:rsidRPr="0069608C">
        <w:rPr>
          <w:rFonts w:ascii="Times New Roman" w:hAnsi="Times New Roman" w:cs="Times New Roman"/>
        </w:rPr>
        <w:t>функции</w:t>
      </w:r>
      <w:r w:rsidRPr="0069608C">
        <w:rPr>
          <w:rFonts w:ascii="Times New Roman" w:hAnsi="Times New Roman" w:cs="Times New Roman"/>
          <w:spacing w:val="-8"/>
        </w:rPr>
        <w:t xml:space="preserve"> </w:t>
      </w:r>
      <w:r w:rsidRPr="0069608C">
        <w:rPr>
          <w:rFonts w:ascii="Times New Roman" w:hAnsi="Times New Roman" w:cs="Times New Roman"/>
        </w:rPr>
        <w:t>почек</w:t>
      </w:r>
      <w:r w:rsidRPr="0069608C">
        <w:rPr>
          <w:rFonts w:ascii="Times New Roman" w:hAnsi="Times New Roman" w:cs="Times New Roman"/>
          <w:spacing w:val="-7"/>
        </w:rPr>
        <w:t xml:space="preserve"> </w:t>
      </w:r>
      <w:r w:rsidRPr="0069608C">
        <w:rPr>
          <w:rFonts w:ascii="Times New Roman" w:hAnsi="Times New Roman" w:cs="Times New Roman"/>
        </w:rPr>
        <w:t>(плотности</w:t>
      </w:r>
      <w:r w:rsidRPr="0069608C">
        <w:rPr>
          <w:rFonts w:ascii="Times New Roman" w:hAnsi="Times New Roman" w:cs="Times New Roman"/>
          <w:spacing w:val="-8"/>
        </w:rPr>
        <w:t xml:space="preserve"> </w:t>
      </w:r>
      <w:r w:rsidRPr="0069608C">
        <w:rPr>
          <w:rFonts w:ascii="Times New Roman" w:hAnsi="Times New Roman" w:cs="Times New Roman"/>
        </w:rPr>
        <w:t>мочи)</w:t>
      </w:r>
      <w:r w:rsidRPr="0069608C">
        <w:rPr>
          <w:rFonts w:ascii="Times New Roman" w:hAnsi="Times New Roman" w:cs="Times New Roman"/>
          <w:spacing w:val="-8"/>
        </w:rPr>
        <w:t xml:space="preserve"> </w:t>
      </w:r>
      <w:r w:rsidRPr="0069608C">
        <w:rPr>
          <w:rFonts w:ascii="Times New Roman" w:hAnsi="Times New Roman" w:cs="Times New Roman"/>
        </w:rPr>
        <w:t>в</w:t>
      </w:r>
      <w:r w:rsidRPr="0069608C">
        <w:rPr>
          <w:rFonts w:ascii="Times New Roman" w:hAnsi="Times New Roman" w:cs="Times New Roman"/>
          <w:spacing w:val="-8"/>
        </w:rPr>
        <w:t xml:space="preserve"> </w:t>
      </w:r>
      <w:r w:rsidRPr="0069608C">
        <w:rPr>
          <w:rFonts w:ascii="Times New Roman" w:hAnsi="Times New Roman" w:cs="Times New Roman"/>
        </w:rPr>
        <w:t>течение суток, соотношения дневного и ночного объемов мочи.</w:t>
      </w:r>
      <w:r w:rsidR="007757EE">
        <w:rPr>
          <w:rFonts w:ascii="Times New Roman" w:hAnsi="Times New Roman" w:cs="Times New Roman"/>
        </w:rPr>
        <w:t xml:space="preserve"> </w:t>
      </w:r>
      <w:r w:rsidRPr="007757EE">
        <w:rPr>
          <w:rFonts w:ascii="Times New Roman" w:hAnsi="Times New Roman" w:cs="Times New Roman"/>
        </w:rPr>
        <w:t>Для сбора мочи необходим</w:t>
      </w:r>
      <w:r w:rsidR="007757EE" w:rsidRPr="007757EE">
        <w:rPr>
          <w:rFonts w:ascii="Times New Roman" w:hAnsi="Times New Roman" w:cs="Times New Roman"/>
        </w:rPr>
        <w:t>о</w:t>
      </w:r>
      <w:r w:rsidRPr="007757EE">
        <w:rPr>
          <w:rFonts w:ascii="Times New Roman" w:hAnsi="Times New Roman" w:cs="Times New Roman"/>
          <w:spacing w:val="-12"/>
        </w:rPr>
        <w:t xml:space="preserve"> </w:t>
      </w:r>
      <w:r w:rsidRPr="007757EE">
        <w:rPr>
          <w:rFonts w:ascii="Times New Roman" w:hAnsi="Times New Roman" w:cs="Times New Roman"/>
        </w:rPr>
        <w:t>8</w:t>
      </w:r>
      <w:r w:rsidRPr="007757EE">
        <w:rPr>
          <w:rFonts w:ascii="Times New Roman" w:hAnsi="Times New Roman" w:cs="Times New Roman"/>
          <w:spacing w:val="-12"/>
        </w:rPr>
        <w:t xml:space="preserve"> </w:t>
      </w:r>
      <w:r w:rsidR="007757EE" w:rsidRPr="007757EE">
        <w:rPr>
          <w:rFonts w:ascii="Times New Roman" w:eastAsia="Times New Roman" w:hAnsi="Times New Roman" w:cs="Times New Roman"/>
          <w:lang w:eastAsia="ru-RU"/>
        </w:rPr>
        <w:t>специализированных пластиковых</w:t>
      </w:r>
      <w:r w:rsidR="007757EE" w:rsidRPr="007757EE">
        <w:rPr>
          <w:rFonts w:ascii="Times New Roman" w:hAnsi="Times New Roman" w:cs="Times New Roman"/>
        </w:rPr>
        <w:t xml:space="preserve"> </w:t>
      </w:r>
      <w:r w:rsidRPr="007757EE">
        <w:rPr>
          <w:rFonts w:ascii="Times New Roman" w:hAnsi="Times New Roman" w:cs="Times New Roman"/>
        </w:rPr>
        <w:t>контейнеров</w:t>
      </w:r>
      <w:r w:rsidRPr="007757EE">
        <w:rPr>
          <w:rFonts w:ascii="Times New Roman" w:hAnsi="Times New Roman" w:cs="Times New Roman"/>
          <w:spacing w:val="-2"/>
        </w:rPr>
        <w:t>.</w:t>
      </w:r>
    </w:p>
    <w:p w:rsidR="00F33615" w:rsidRP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проводят в условиях обычного питьевого и пищевого режима. При этом регистрируют количество  выпитой жидкости и, по возможности точно, учитывают количество жидкости, нах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одящейся в пище. Об этом потом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лечащему врачу.</w:t>
      </w:r>
    </w:p>
    <w:p w:rsidR="00F33615" w:rsidRP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суток мочу собирают отдельными 3-часовыми порциями:</w:t>
      </w:r>
    </w:p>
    <w:p w:rsidR="00F33615" w:rsidRPr="00F33615" w:rsidRDefault="00F178FE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порция: 0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6.00-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9.00;</w:t>
      </w:r>
    </w:p>
    <w:p w:rsidR="00F33615" w:rsidRPr="00F33615" w:rsidRDefault="00F33615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порция: 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9.00-12.00; </w:t>
      </w:r>
    </w:p>
    <w:p w:rsidR="00F33615" w:rsidRPr="00F33615" w:rsidRDefault="00F178FE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порция: 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12.00-15.00;</w:t>
      </w:r>
    </w:p>
    <w:p w:rsidR="00F33615" w:rsidRPr="00F33615" w:rsidRDefault="00F178FE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порция: 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15.00-18.00;</w:t>
      </w:r>
    </w:p>
    <w:p w:rsidR="00F33615" w:rsidRPr="00F33615" w:rsidRDefault="00F178FE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порция: 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18.00-21.00;</w:t>
      </w:r>
    </w:p>
    <w:p w:rsidR="00F33615" w:rsidRPr="00F33615" w:rsidRDefault="00F178FE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6 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порция: 21.00-24.00; </w:t>
      </w:r>
    </w:p>
    <w:p w:rsidR="00F33615" w:rsidRPr="00F33615" w:rsidRDefault="00F178FE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порция: 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.00-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3.00;</w:t>
      </w:r>
    </w:p>
    <w:p w:rsidR="00F33615" w:rsidRPr="00F33615" w:rsidRDefault="00F178FE" w:rsidP="00F3361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порция: 0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3.00-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3615"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6.00.</w:t>
      </w:r>
    </w:p>
    <w:p w:rsidR="00F33615" w:rsidRP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взять 8 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контейнеров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наклеить этикетки с № порци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 1-8 и собирать мочу согласно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интервалам, указанным выше. Если какая-то порция не уместилась в одну емкость 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(мочился несколько раз), нужно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дополнительную емкость, пронумеровав ее той же цифрой. 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закрыть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крышками, упаковать в прочный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или коробку, вложить туда направление и доставить в лабораторию с 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8.00 до 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9.30.</w:t>
      </w:r>
    </w:p>
    <w:p w:rsidR="00F33615" w:rsidRPr="00F33615" w:rsidRDefault="00F33615" w:rsidP="00F336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достоверных результатов необходимо четко следовать схеме с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мочи. Материал необходимо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без потерь. То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в этом случае врач сможет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оценить концен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трационную и </w:t>
      </w:r>
      <w:proofErr w:type="spellStart"/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водовыделительную</w:t>
      </w:r>
      <w:proofErr w:type="spellEnd"/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функцию почек, а значит правильно назначить лечение </w:t>
      </w:r>
      <w:r w:rsidR="00F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ребенку</w:t>
      </w:r>
      <w:r w:rsidRPr="00F33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093" w:rsidRPr="004F1093" w:rsidRDefault="004F1093" w:rsidP="004F109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сбора кала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Собирать кал для исследования следует утром. Если это затруднительно, нужно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дготовить пробу заранее, но не </w:t>
      </w: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за 8 часов перед сдачей кала в лабораторию. В этом случае хранить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 следует в холодильнике (не </w:t>
      </w: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замораживать).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обязательно следует сделать: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туалет наружных половых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ребенка в области заднего </w:t>
      </w: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прохода с помощью мыла.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помочиться.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Дефекацию производить в сухую чистую посуду (судно или детский горшок).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 пробу кала величиной с «грецкий орех» в подготовленный чистый контейнер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крышкой (в противном случае анализ выполнен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исследовании на скрытую кровь за три дня исключить из рациона ребенка мясо, рыбу, зеленые овощи и  помидоры.</w:t>
      </w:r>
    </w:p>
    <w:p w:rsidR="004F1093" w:rsidRPr="004F1093" w:rsidRDefault="004F1093" w:rsidP="004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Важно!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Чего нельзя допускать</w:t>
      </w:r>
    </w:p>
    <w:p w:rsidR="004F1093" w:rsidRPr="006A3578" w:rsidRDefault="004F1093" w:rsidP="004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проводить исследования кала раньше, чем через 2 дня после клизмы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рентгеновского </w:t>
      </w: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желудка.</w:t>
      </w:r>
    </w:p>
    <w:p w:rsidR="004F1093" w:rsidRPr="006A3578" w:rsidRDefault="004F1093" w:rsidP="004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накануне принимать лекарственные вещества (слабительные,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ктивированный уголь, препараты </w:t>
      </w: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железа, меди, висмута)</w:t>
      </w:r>
    </w:p>
    <w:p w:rsidR="004F1093" w:rsidRPr="006A3578" w:rsidRDefault="004F1093" w:rsidP="004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попадание в образец мочи или воды.</w:t>
      </w:r>
    </w:p>
    <w:p w:rsidR="004F1093" w:rsidRDefault="004F1093" w:rsidP="004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 девочек исследование кала во время менструации.</w:t>
      </w:r>
    </w:p>
    <w:p w:rsidR="004F1093" w:rsidRPr="006A3578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материал в лабораторию с прикрепленной этикеткой, где разборчиво написана фамилия ребенка, имя,  дата и время сбора материала, направительный бланк к посуде не прикреплять.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посуду и бланк на стол </w:t>
      </w: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анализов через специальное окошко, крышку не снимать!</w:t>
      </w:r>
    </w:p>
    <w:p w:rsidR="004F1093" w:rsidRPr="006A3578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пластиковый контейнер с ложечкой</w:t>
      </w:r>
      <w:r w:rsidR="00854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шпателем</w:t>
      </w:r>
      <w:r w:rsidR="0085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оптимальное средство сбора и </w:t>
      </w: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кала для лабораторный исследований.</w:t>
      </w:r>
      <w:proofErr w:type="gramEnd"/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контейнеры можно в аптеках города.</w:t>
      </w:r>
    </w:p>
    <w:p w:rsidR="008547CB" w:rsidRDefault="004F1093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обследовать ребенка на наличие энтеробиоза берется соскоб с </w:t>
      </w:r>
      <w:proofErr w:type="spellStart"/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перианальных</w:t>
      </w:r>
      <w:proofErr w:type="spellEnd"/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складок (в направлении указывается </w:t>
      </w:r>
      <w:proofErr w:type="gramStart"/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/СОСКОБ). </w:t>
      </w:r>
    </w:p>
    <w:p w:rsidR="004F1093" w:rsidRPr="006A3578" w:rsidRDefault="008547CB" w:rsidP="004F10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4F1093"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необходимо знать, что для правильной постановки диагноза, утром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взятием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/соскоба ребенка </w:t>
      </w:r>
      <w:r w:rsidR="004F1093"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подмывать. То есть, если вы утром собирали мочу или кал, соблюдая все правила, то </w:t>
      </w:r>
      <w:proofErr w:type="spellStart"/>
      <w:proofErr w:type="gramStart"/>
      <w:r w:rsidR="004F1093"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/соскоб лучше делать в другой </w:t>
      </w:r>
      <w:r w:rsidR="004F1093"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</w:p>
    <w:p w:rsidR="004F1093" w:rsidRPr="006A3578" w:rsidRDefault="004F1093" w:rsidP="008547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выявленное и не пролеченное вовремя заболевание может принести мног</w:t>
      </w:r>
      <w:r w:rsidR="0085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неприятностей и нанести вред </w:t>
      </w: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не только вашего ребенка, но и тем, с кем он общается!</w:t>
      </w:r>
      <w:r w:rsidR="0085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получение достоверных результатов предполагает правильный сбор материалов для анализа. Несоблюдение правил приведет к неправильной постановке диагноза!</w:t>
      </w:r>
    </w:p>
    <w:p w:rsidR="00661530" w:rsidRDefault="004F1093" w:rsidP="008547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47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Заведующий клинико-диагностической лабораторией городской детской поликлиники </w:t>
      </w:r>
      <w:r w:rsidR="008547CB" w:rsidRPr="008547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Никитина М.Н.</w:t>
      </w:r>
    </w:p>
    <w:p w:rsidR="00B270E0" w:rsidRDefault="00B270E0" w:rsidP="00B952E8"/>
    <w:sectPr w:rsidR="00B270E0" w:rsidSect="00B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0D3F"/>
    <w:multiLevelType w:val="hybridMultilevel"/>
    <w:tmpl w:val="CBF03556"/>
    <w:lvl w:ilvl="0" w:tplc="AD0E70C2">
      <w:start w:val="1"/>
      <w:numFmt w:val="decimal"/>
      <w:lvlText w:val="%1."/>
      <w:lvlJc w:val="left"/>
      <w:pPr>
        <w:ind w:left="121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31920F20">
      <w:start w:val="1"/>
      <w:numFmt w:val="decimal"/>
      <w:lvlText w:val="%2."/>
      <w:lvlJc w:val="left"/>
      <w:pPr>
        <w:ind w:left="681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 w:tplc="7F16DB10">
      <w:numFmt w:val="bullet"/>
      <w:lvlText w:val="•"/>
      <w:lvlJc w:val="left"/>
      <w:pPr>
        <w:ind w:left="1664" w:hanging="201"/>
      </w:pPr>
      <w:rPr>
        <w:rFonts w:hint="default"/>
        <w:lang w:val="ru-RU" w:eastAsia="en-US" w:bidi="ar-SA"/>
      </w:rPr>
    </w:lvl>
    <w:lvl w:ilvl="3" w:tplc="7F9ABC38">
      <w:numFmt w:val="bullet"/>
      <w:lvlText w:val="•"/>
      <w:lvlJc w:val="left"/>
      <w:pPr>
        <w:ind w:left="2648" w:hanging="201"/>
      </w:pPr>
      <w:rPr>
        <w:rFonts w:hint="default"/>
        <w:lang w:val="ru-RU" w:eastAsia="en-US" w:bidi="ar-SA"/>
      </w:rPr>
    </w:lvl>
    <w:lvl w:ilvl="4" w:tplc="4010F78C">
      <w:numFmt w:val="bullet"/>
      <w:lvlText w:val="•"/>
      <w:lvlJc w:val="left"/>
      <w:pPr>
        <w:ind w:left="3633" w:hanging="201"/>
      </w:pPr>
      <w:rPr>
        <w:rFonts w:hint="default"/>
        <w:lang w:val="ru-RU" w:eastAsia="en-US" w:bidi="ar-SA"/>
      </w:rPr>
    </w:lvl>
    <w:lvl w:ilvl="5" w:tplc="70362754">
      <w:numFmt w:val="bullet"/>
      <w:lvlText w:val="•"/>
      <w:lvlJc w:val="left"/>
      <w:pPr>
        <w:ind w:left="4617" w:hanging="201"/>
      </w:pPr>
      <w:rPr>
        <w:rFonts w:hint="default"/>
        <w:lang w:val="ru-RU" w:eastAsia="en-US" w:bidi="ar-SA"/>
      </w:rPr>
    </w:lvl>
    <w:lvl w:ilvl="6" w:tplc="168A1D02">
      <w:numFmt w:val="bullet"/>
      <w:lvlText w:val="•"/>
      <w:lvlJc w:val="left"/>
      <w:pPr>
        <w:ind w:left="5602" w:hanging="201"/>
      </w:pPr>
      <w:rPr>
        <w:rFonts w:hint="default"/>
        <w:lang w:val="ru-RU" w:eastAsia="en-US" w:bidi="ar-SA"/>
      </w:rPr>
    </w:lvl>
    <w:lvl w:ilvl="7" w:tplc="52E20C5C">
      <w:numFmt w:val="bullet"/>
      <w:lvlText w:val="•"/>
      <w:lvlJc w:val="left"/>
      <w:pPr>
        <w:ind w:left="6586" w:hanging="201"/>
      </w:pPr>
      <w:rPr>
        <w:rFonts w:hint="default"/>
        <w:lang w:val="ru-RU" w:eastAsia="en-US" w:bidi="ar-SA"/>
      </w:rPr>
    </w:lvl>
    <w:lvl w:ilvl="8" w:tplc="839423A4">
      <w:numFmt w:val="bullet"/>
      <w:lvlText w:val="•"/>
      <w:lvlJc w:val="left"/>
      <w:pPr>
        <w:ind w:left="7571" w:hanging="201"/>
      </w:pPr>
      <w:rPr>
        <w:rFonts w:hint="default"/>
        <w:lang w:val="ru-RU" w:eastAsia="en-US" w:bidi="ar-SA"/>
      </w:rPr>
    </w:lvl>
  </w:abstractNum>
  <w:abstractNum w:abstractNumId="1">
    <w:nsid w:val="44187F9B"/>
    <w:multiLevelType w:val="multilevel"/>
    <w:tmpl w:val="639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150E8"/>
    <w:multiLevelType w:val="multilevel"/>
    <w:tmpl w:val="566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70AF1"/>
    <w:multiLevelType w:val="multilevel"/>
    <w:tmpl w:val="EFF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42B36"/>
    <w:multiLevelType w:val="multilevel"/>
    <w:tmpl w:val="EFE4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578"/>
    <w:rsid w:val="00424133"/>
    <w:rsid w:val="004F1093"/>
    <w:rsid w:val="00657A2C"/>
    <w:rsid w:val="00661530"/>
    <w:rsid w:val="0069608C"/>
    <w:rsid w:val="006A3578"/>
    <w:rsid w:val="006B10BA"/>
    <w:rsid w:val="007757EE"/>
    <w:rsid w:val="008547CB"/>
    <w:rsid w:val="008E6690"/>
    <w:rsid w:val="00B270E0"/>
    <w:rsid w:val="00B952E8"/>
    <w:rsid w:val="00ED6D89"/>
    <w:rsid w:val="00F178FE"/>
    <w:rsid w:val="00F3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E0"/>
  </w:style>
  <w:style w:type="paragraph" w:styleId="3">
    <w:name w:val="heading 3"/>
    <w:basedOn w:val="a"/>
    <w:link w:val="30"/>
    <w:uiPriority w:val="9"/>
    <w:qFormat/>
    <w:rsid w:val="006A3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578"/>
    <w:rPr>
      <w:i/>
      <w:iCs/>
    </w:rPr>
  </w:style>
  <w:style w:type="paragraph" w:styleId="a5">
    <w:name w:val="Body Text"/>
    <w:basedOn w:val="a"/>
    <w:link w:val="a6"/>
    <w:uiPriority w:val="1"/>
    <w:qFormat/>
    <w:rsid w:val="00657A2C"/>
    <w:pPr>
      <w:widowControl w:val="0"/>
      <w:autoSpaceDE w:val="0"/>
      <w:autoSpaceDN w:val="0"/>
      <w:spacing w:after="0" w:line="240" w:lineRule="auto"/>
      <w:ind w:left="121"/>
    </w:pPr>
    <w:rPr>
      <w:rFonts w:ascii="Arial" w:eastAsia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57A2C"/>
    <w:rPr>
      <w:rFonts w:ascii="Arial" w:eastAsia="Arial" w:hAnsi="Arial" w:cs="Arial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E6690"/>
    <w:pPr>
      <w:widowControl w:val="0"/>
      <w:autoSpaceDE w:val="0"/>
      <w:autoSpaceDN w:val="0"/>
      <w:spacing w:after="0" w:line="240" w:lineRule="auto"/>
      <w:ind w:left="12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8E6690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2022-10-26T06:23:00Z</dcterms:created>
  <dcterms:modified xsi:type="dcterms:W3CDTF">2022-10-26T07:51:00Z</dcterms:modified>
</cp:coreProperties>
</file>