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E1A" w:rsidRPr="009D2E1A" w:rsidRDefault="009D2E1A" w:rsidP="009D2E1A">
      <w:pPr>
        <w:ind w:left="-709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ПРАВИЛА</w:t>
      </w:r>
      <w:r w:rsidRPr="009D2E1A">
        <w:rPr>
          <w:rFonts w:ascii="Times New Roman" w:hAnsi="Times New Roman" w:cs="Times New Roman"/>
          <w:b/>
          <w:sz w:val="52"/>
          <w:szCs w:val="52"/>
        </w:rPr>
        <w:t xml:space="preserve"> ГОСПИТАЛИЗАЦИИ</w:t>
      </w:r>
    </w:p>
    <w:p w:rsidR="009D2E1A" w:rsidRDefault="009D2E1A" w:rsidP="009D2E1A">
      <w:pPr>
        <w:ind w:left="-709"/>
      </w:pPr>
      <w:r>
        <w:rPr>
          <w:noProof/>
          <w:lang w:eastAsia="ru-RU"/>
        </w:rPr>
        <w:drawing>
          <wp:inline distT="0" distB="0" distL="0" distR="0" wp14:anchorId="09DE00D4">
            <wp:extent cx="6315710" cy="429196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429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E1A" w:rsidRDefault="009D2E1A" w:rsidP="009D2E1A">
      <w:pPr>
        <w:pStyle w:val="a3"/>
        <w:spacing w:before="356" w:line="259" w:lineRule="auto"/>
        <w:ind w:left="-851" w:right="-1"/>
        <w:jc w:val="both"/>
      </w:pPr>
      <w:r>
        <w:t>Государственное бюджетное учреждение здравоохранения</w:t>
      </w:r>
      <w:r>
        <w:rPr>
          <w:spacing w:val="-6"/>
        </w:rPr>
        <w:t xml:space="preserve"> </w:t>
      </w:r>
      <w:r>
        <w:t>«Областной</w:t>
      </w:r>
      <w:r>
        <w:rPr>
          <w:spacing w:val="-6"/>
        </w:rPr>
        <w:t xml:space="preserve"> </w:t>
      </w:r>
      <w:r>
        <w:t>врачебно-физкультурный</w:t>
      </w:r>
      <w:r>
        <w:rPr>
          <w:spacing w:val="-8"/>
        </w:rPr>
        <w:t xml:space="preserve"> </w:t>
      </w:r>
      <w:r>
        <w:t>диспансер»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оказывает</w:t>
      </w:r>
      <w:r>
        <w:rPr>
          <w:spacing w:val="-5"/>
        </w:rPr>
        <w:t xml:space="preserve"> </w:t>
      </w:r>
      <w:r>
        <w:t>стационарную помощь. При необходимости стационарного лечения направление на госпитализацию выдает врач поликлиники, установивший диагноз и показания для госпитализации.</w:t>
      </w:r>
    </w:p>
    <w:p w:rsidR="009D2E1A" w:rsidRDefault="009D2E1A" w:rsidP="009D2E1A">
      <w:pPr>
        <w:pStyle w:val="a3"/>
        <w:spacing w:line="259" w:lineRule="auto"/>
        <w:ind w:left="-851" w:right="-1"/>
        <w:jc w:val="both"/>
        <w:rPr>
          <w:spacing w:val="-2"/>
        </w:rPr>
      </w:pPr>
      <w:r>
        <w:rPr>
          <w:b/>
        </w:rPr>
        <w:t xml:space="preserve">Правила </w:t>
      </w:r>
      <w:r>
        <w:rPr>
          <w:b/>
        </w:rPr>
        <w:t xml:space="preserve">госпитализации </w:t>
      </w:r>
      <w:r>
        <w:t>определены Территориальной программой государственных гарантий бесплатного оказания гражданам медицинской помощи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Пензенской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плановый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2027 </w:t>
      </w:r>
      <w:r>
        <w:rPr>
          <w:spacing w:val="-2"/>
        </w:rPr>
        <w:t>годов.</w:t>
      </w:r>
    </w:p>
    <w:p w:rsidR="009D2E1A" w:rsidRPr="009D2E1A" w:rsidRDefault="009D2E1A" w:rsidP="009D2E1A">
      <w:pPr>
        <w:pStyle w:val="a3"/>
        <w:ind w:left="-851" w:right="-1"/>
        <w:jc w:val="both"/>
        <w:rPr>
          <w:spacing w:val="-2"/>
        </w:rPr>
      </w:pPr>
      <w:r w:rsidRPr="009D2E1A">
        <w:rPr>
          <w:spacing w:val="-2"/>
        </w:rPr>
        <w:t>Согласно Территориальной программе одному из родителей (иному законному представителю) или иному члену семьи предоставляется право в интересах лечения ребенка находиться вместе с ним в медицинской организации при оказании медицинской помощи в стационарных условиях в течение всего времени его пребывания независимо от возраста ребенка.</w:t>
      </w:r>
    </w:p>
    <w:p w:rsidR="009D2E1A" w:rsidRPr="009D2E1A" w:rsidRDefault="009D2E1A" w:rsidP="009D2E1A">
      <w:pPr>
        <w:pStyle w:val="a3"/>
        <w:ind w:left="-851" w:right="-1"/>
        <w:jc w:val="both"/>
        <w:rPr>
          <w:b/>
          <w:i/>
          <w:spacing w:val="-2"/>
        </w:rPr>
      </w:pPr>
      <w:r w:rsidRPr="009D2E1A">
        <w:rPr>
          <w:b/>
          <w:i/>
          <w:spacing w:val="-2"/>
        </w:rPr>
        <w:t>Важно! Недопущение нахождения родителей в стационаре с ребенком – незаконное решение администрации больницы.</w:t>
      </w:r>
    </w:p>
    <w:p w:rsidR="009D2E1A" w:rsidRPr="009D2E1A" w:rsidRDefault="009D2E1A" w:rsidP="009D2E1A">
      <w:pPr>
        <w:pStyle w:val="a3"/>
        <w:ind w:left="-851" w:right="-1"/>
        <w:jc w:val="both"/>
        <w:rPr>
          <w:spacing w:val="-2"/>
        </w:rPr>
      </w:pPr>
      <w:r w:rsidRPr="009D2E1A">
        <w:rPr>
          <w:spacing w:val="-2"/>
        </w:rPr>
        <w:t>Если маленькому пациенту до 4-х лет, то родителю (законному представителю) должны предоставить бесплатное спальное место и питание, а для ухода за ребенком в возрасте старше 4-х лет указанному лицу питание и спальное место предоставляются при наличии у ребенка медицинских показаний для совместной госпитализации.</w:t>
      </w:r>
      <w:r w:rsidR="00A53AC4">
        <w:rPr>
          <w:spacing w:val="-2"/>
        </w:rPr>
        <w:t xml:space="preserve"> </w:t>
      </w:r>
      <w:r w:rsidRPr="009D2E1A">
        <w:rPr>
          <w:spacing w:val="-2"/>
        </w:rPr>
        <w:lastRenderedPageBreak/>
        <w:t>Показания определяются лечащим врачом и заведующим отделением, о чем делается соответствующая запись в медицинской карте стационарного больного, а «ухаживающему» выдается листок временной нетрудоспособности. Плата за создание условий пребывания в стационарных условиях, в том числе за предоставление спального места и питания, с указанного лица не взимается.</w:t>
      </w:r>
      <w:bookmarkStart w:id="0" w:name="_GoBack"/>
      <w:bookmarkEnd w:id="0"/>
    </w:p>
    <w:p w:rsidR="009D2E1A" w:rsidRDefault="009D2E1A" w:rsidP="009D2E1A">
      <w:pPr>
        <w:ind w:left="-709"/>
      </w:pPr>
    </w:p>
    <w:sectPr w:rsidR="009D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1A"/>
    <w:rsid w:val="00007F29"/>
    <w:rsid w:val="009D2E1A"/>
    <w:rsid w:val="00A5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1D1B"/>
  <w15:chartTrackingRefBased/>
  <w15:docId w15:val="{C175CFB5-57F9-4278-BEE9-33CB6373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D2E1A"/>
    <w:pPr>
      <w:widowControl w:val="0"/>
      <w:autoSpaceDE w:val="0"/>
      <w:autoSpaceDN w:val="0"/>
      <w:spacing w:before="157" w:after="0" w:line="240" w:lineRule="auto"/>
      <w:ind w:left="62" w:firstLine="70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2E1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2025-08-12T11:18:00Z</dcterms:created>
  <dcterms:modified xsi:type="dcterms:W3CDTF">2025-08-12T11:36:00Z</dcterms:modified>
</cp:coreProperties>
</file>